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86"/>
        <w:gridCol w:w="11023"/>
      </w:tblGrid>
      <w:tr w:rsidR="00543579" w:rsidRPr="00543579" w14:paraId="1117B55B" w14:textId="77777777" w:rsidTr="008736B1">
        <w:trPr>
          <w:trHeight w:val="2410"/>
        </w:trPr>
        <w:tc>
          <w:tcPr>
            <w:tcW w:w="3686" w:type="dxa"/>
          </w:tcPr>
          <w:p w14:paraId="2B2D1C78" w14:textId="77777777" w:rsidR="003E21EF" w:rsidRPr="00543579" w:rsidRDefault="003E21EF" w:rsidP="00B358F4">
            <w:pPr>
              <w:rPr>
                <w:sz w:val="28"/>
                <w:szCs w:val="28"/>
              </w:rPr>
            </w:pPr>
          </w:p>
        </w:tc>
        <w:tc>
          <w:tcPr>
            <w:tcW w:w="11023" w:type="dxa"/>
          </w:tcPr>
          <w:p w14:paraId="16F59596" w14:textId="256B7198" w:rsidR="00823336" w:rsidRPr="00543579" w:rsidRDefault="00823336" w:rsidP="008736B1">
            <w:pPr>
              <w:snapToGrid w:val="0"/>
              <w:ind w:left="6554"/>
              <w:rPr>
                <w:sz w:val="28"/>
                <w:szCs w:val="28"/>
              </w:rPr>
            </w:pPr>
            <w:r w:rsidRPr="00543579">
              <w:rPr>
                <w:sz w:val="28"/>
                <w:szCs w:val="28"/>
              </w:rPr>
              <w:t>П</w:t>
            </w:r>
            <w:r w:rsidR="008736B1" w:rsidRPr="00543579">
              <w:rPr>
                <w:sz w:val="28"/>
                <w:szCs w:val="28"/>
              </w:rPr>
              <w:t>риложение</w:t>
            </w:r>
          </w:p>
          <w:p w14:paraId="66785376" w14:textId="77777777" w:rsidR="00823336" w:rsidRPr="00543579" w:rsidRDefault="00823336" w:rsidP="008736B1">
            <w:pPr>
              <w:tabs>
                <w:tab w:val="left" w:pos="8070"/>
              </w:tabs>
              <w:ind w:left="6554"/>
              <w:rPr>
                <w:sz w:val="28"/>
                <w:szCs w:val="28"/>
              </w:rPr>
            </w:pPr>
            <w:r w:rsidRPr="00543579">
              <w:rPr>
                <w:sz w:val="28"/>
                <w:szCs w:val="28"/>
              </w:rPr>
              <w:t>к постановлению администрации</w:t>
            </w:r>
          </w:p>
          <w:p w14:paraId="3126CA02" w14:textId="77777777" w:rsidR="00823336" w:rsidRPr="00543579" w:rsidRDefault="00823336" w:rsidP="008736B1">
            <w:pPr>
              <w:tabs>
                <w:tab w:val="left" w:pos="8070"/>
              </w:tabs>
              <w:ind w:left="6554"/>
              <w:rPr>
                <w:sz w:val="28"/>
                <w:szCs w:val="28"/>
              </w:rPr>
            </w:pPr>
            <w:r w:rsidRPr="00543579">
              <w:rPr>
                <w:sz w:val="28"/>
                <w:szCs w:val="28"/>
              </w:rPr>
              <w:t>Ейского городского поселения</w:t>
            </w:r>
          </w:p>
          <w:p w14:paraId="38207708" w14:textId="77777777" w:rsidR="00823336" w:rsidRPr="00543579" w:rsidRDefault="00823336" w:rsidP="008736B1">
            <w:pPr>
              <w:tabs>
                <w:tab w:val="left" w:pos="8070"/>
              </w:tabs>
              <w:ind w:left="6554"/>
              <w:rPr>
                <w:sz w:val="28"/>
                <w:szCs w:val="28"/>
              </w:rPr>
            </w:pPr>
            <w:r w:rsidRPr="00543579">
              <w:rPr>
                <w:sz w:val="28"/>
                <w:szCs w:val="28"/>
              </w:rPr>
              <w:t>Ейского района</w:t>
            </w:r>
          </w:p>
          <w:p w14:paraId="5083529C" w14:textId="2EDEC393" w:rsidR="00823336" w:rsidRPr="00543579" w:rsidRDefault="00823336" w:rsidP="008736B1">
            <w:pPr>
              <w:tabs>
                <w:tab w:val="left" w:pos="8070"/>
              </w:tabs>
              <w:ind w:left="6554"/>
              <w:rPr>
                <w:sz w:val="28"/>
                <w:szCs w:val="28"/>
              </w:rPr>
            </w:pPr>
            <w:proofErr w:type="gramStart"/>
            <w:r w:rsidRPr="00543579">
              <w:rPr>
                <w:sz w:val="28"/>
                <w:szCs w:val="28"/>
              </w:rPr>
              <w:t>от  _</w:t>
            </w:r>
            <w:proofErr w:type="gramEnd"/>
            <w:r w:rsidRPr="00543579">
              <w:rPr>
                <w:sz w:val="28"/>
                <w:szCs w:val="28"/>
              </w:rPr>
              <w:t>_______________ № ___</w:t>
            </w:r>
            <w:r w:rsidR="008736B1" w:rsidRPr="00543579">
              <w:rPr>
                <w:sz w:val="28"/>
                <w:szCs w:val="28"/>
              </w:rPr>
              <w:t>__</w:t>
            </w:r>
            <w:r w:rsidRPr="00543579">
              <w:rPr>
                <w:sz w:val="28"/>
                <w:szCs w:val="28"/>
              </w:rPr>
              <w:t>__</w:t>
            </w:r>
          </w:p>
          <w:p w14:paraId="3FDDF318" w14:textId="75769DE5" w:rsidR="008736B1" w:rsidRPr="00543579" w:rsidRDefault="008736B1" w:rsidP="008736B1">
            <w:pPr>
              <w:tabs>
                <w:tab w:val="left" w:pos="8070"/>
              </w:tabs>
              <w:ind w:left="6554"/>
              <w:rPr>
                <w:sz w:val="28"/>
                <w:szCs w:val="28"/>
              </w:rPr>
            </w:pPr>
          </w:p>
          <w:p w14:paraId="2CE3D4F4" w14:textId="64BA8259" w:rsidR="008736B1" w:rsidRPr="00543579" w:rsidRDefault="008736B1" w:rsidP="008736B1">
            <w:pPr>
              <w:tabs>
                <w:tab w:val="left" w:pos="8070"/>
              </w:tabs>
              <w:ind w:left="6554"/>
              <w:rPr>
                <w:sz w:val="28"/>
                <w:szCs w:val="28"/>
              </w:rPr>
            </w:pPr>
            <w:r w:rsidRPr="00543579">
              <w:rPr>
                <w:sz w:val="28"/>
                <w:szCs w:val="28"/>
              </w:rPr>
              <w:t>«Приложение</w:t>
            </w:r>
          </w:p>
          <w:p w14:paraId="1F0F556A" w14:textId="77777777" w:rsidR="008736B1" w:rsidRPr="00543579" w:rsidRDefault="008736B1" w:rsidP="008736B1">
            <w:pPr>
              <w:tabs>
                <w:tab w:val="left" w:pos="8070"/>
              </w:tabs>
              <w:ind w:left="6554"/>
              <w:rPr>
                <w:sz w:val="28"/>
                <w:szCs w:val="28"/>
              </w:rPr>
            </w:pPr>
          </w:p>
          <w:p w14:paraId="556E9156" w14:textId="2FE7B2E6" w:rsidR="008736B1" w:rsidRPr="00543579" w:rsidRDefault="008736B1" w:rsidP="008736B1">
            <w:pPr>
              <w:tabs>
                <w:tab w:val="left" w:pos="8070"/>
              </w:tabs>
              <w:ind w:left="6554"/>
              <w:rPr>
                <w:sz w:val="28"/>
                <w:szCs w:val="28"/>
              </w:rPr>
            </w:pPr>
            <w:r w:rsidRPr="00543579">
              <w:rPr>
                <w:sz w:val="28"/>
                <w:szCs w:val="28"/>
              </w:rPr>
              <w:t>УТВЕРЖДЕНА</w:t>
            </w:r>
          </w:p>
          <w:p w14:paraId="10147984" w14:textId="77777777" w:rsidR="008736B1" w:rsidRPr="00543579" w:rsidRDefault="008736B1" w:rsidP="008736B1">
            <w:pPr>
              <w:tabs>
                <w:tab w:val="left" w:pos="8070"/>
              </w:tabs>
              <w:ind w:left="6554"/>
              <w:rPr>
                <w:sz w:val="28"/>
                <w:szCs w:val="28"/>
              </w:rPr>
            </w:pPr>
            <w:r w:rsidRPr="00543579">
              <w:rPr>
                <w:sz w:val="28"/>
                <w:szCs w:val="28"/>
              </w:rPr>
              <w:t>постановлением администрации Ейского городского поселения Ейского района</w:t>
            </w:r>
          </w:p>
          <w:p w14:paraId="7856FE00" w14:textId="61C4A6F0" w:rsidR="008736B1" w:rsidRPr="00543579" w:rsidRDefault="008736B1" w:rsidP="008736B1">
            <w:pPr>
              <w:tabs>
                <w:tab w:val="left" w:pos="8070"/>
              </w:tabs>
              <w:ind w:left="6554"/>
              <w:rPr>
                <w:sz w:val="28"/>
                <w:szCs w:val="28"/>
              </w:rPr>
            </w:pPr>
            <w:r w:rsidRPr="00543579">
              <w:rPr>
                <w:sz w:val="28"/>
                <w:szCs w:val="28"/>
              </w:rPr>
              <w:t xml:space="preserve">от 2 июля 2025 года № 499 </w:t>
            </w:r>
          </w:p>
          <w:p w14:paraId="0AAF5415" w14:textId="3F512779" w:rsidR="008736B1" w:rsidRPr="00543579" w:rsidRDefault="008736B1" w:rsidP="008736B1">
            <w:pPr>
              <w:tabs>
                <w:tab w:val="left" w:pos="8070"/>
              </w:tabs>
              <w:ind w:left="6554"/>
            </w:pPr>
            <w:r w:rsidRPr="00543579">
              <w:rPr>
                <w:sz w:val="28"/>
                <w:szCs w:val="28"/>
              </w:rPr>
              <w:t xml:space="preserve">(в редакции постановления </w:t>
            </w:r>
          </w:p>
          <w:p w14:paraId="0973B0F6" w14:textId="2175C9AF" w:rsidR="008736B1" w:rsidRPr="00543579" w:rsidRDefault="008736B1" w:rsidP="008736B1">
            <w:pPr>
              <w:tabs>
                <w:tab w:val="left" w:pos="8070"/>
              </w:tabs>
              <w:ind w:left="6554"/>
              <w:rPr>
                <w:sz w:val="28"/>
                <w:szCs w:val="28"/>
              </w:rPr>
            </w:pPr>
            <w:r w:rsidRPr="00543579">
              <w:rPr>
                <w:sz w:val="28"/>
                <w:szCs w:val="28"/>
              </w:rPr>
              <w:t>постановления администрации Ейского городского поселения Ейского района</w:t>
            </w:r>
          </w:p>
          <w:p w14:paraId="6EAA99E4" w14:textId="6A443638" w:rsidR="008736B1" w:rsidRPr="00543579" w:rsidRDefault="008736B1" w:rsidP="008736B1">
            <w:pPr>
              <w:tabs>
                <w:tab w:val="left" w:pos="8070"/>
              </w:tabs>
              <w:ind w:left="6554"/>
              <w:rPr>
                <w:sz w:val="28"/>
                <w:szCs w:val="28"/>
              </w:rPr>
            </w:pPr>
            <w:proofErr w:type="gramStart"/>
            <w:r w:rsidRPr="00543579">
              <w:rPr>
                <w:sz w:val="28"/>
                <w:szCs w:val="28"/>
              </w:rPr>
              <w:t>от  _</w:t>
            </w:r>
            <w:proofErr w:type="gramEnd"/>
            <w:r w:rsidRPr="00543579">
              <w:rPr>
                <w:sz w:val="28"/>
                <w:szCs w:val="28"/>
              </w:rPr>
              <w:t>_______________ № ________</w:t>
            </w:r>
          </w:p>
          <w:p w14:paraId="03ED7267" w14:textId="77777777" w:rsidR="0094269A" w:rsidRPr="00543579" w:rsidRDefault="0094269A" w:rsidP="008736B1">
            <w:pPr>
              <w:snapToGrid w:val="0"/>
              <w:ind w:left="7971"/>
              <w:rPr>
                <w:sz w:val="28"/>
                <w:szCs w:val="28"/>
              </w:rPr>
            </w:pPr>
          </w:p>
          <w:p w14:paraId="474A8687" w14:textId="77777777" w:rsidR="0094269A" w:rsidRPr="00543579" w:rsidRDefault="0094269A" w:rsidP="00B358F4">
            <w:pPr>
              <w:snapToGrid w:val="0"/>
              <w:ind w:left="7971"/>
              <w:jc w:val="right"/>
              <w:rPr>
                <w:sz w:val="28"/>
                <w:szCs w:val="28"/>
              </w:rPr>
            </w:pPr>
          </w:p>
        </w:tc>
      </w:tr>
    </w:tbl>
    <w:p w14:paraId="55952326" w14:textId="77777777" w:rsidR="007A08B8" w:rsidRPr="00543579" w:rsidRDefault="002E49D2" w:rsidP="00B358F4">
      <w:pPr>
        <w:jc w:val="center"/>
        <w:rPr>
          <w:b/>
          <w:bCs/>
          <w:sz w:val="28"/>
          <w:szCs w:val="28"/>
        </w:rPr>
      </w:pPr>
      <w:r w:rsidRPr="00543579">
        <w:rPr>
          <w:b/>
          <w:bCs/>
          <w:sz w:val="28"/>
          <w:szCs w:val="28"/>
        </w:rPr>
        <w:t>М</w:t>
      </w:r>
      <w:r w:rsidR="007A08B8" w:rsidRPr="00543579">
        <w:rPr>
          <w:b/>
          <w:bCs/>
          <w:sz w:val="28"/>
          <w:szCs w:val="28"/>
        </w:rPr>
        <w:t>униципальн</w:t>
      </w:r>
      <w:r w:rsidRPr="00543579">
        <w:rPr>
          <w:b/>
          <w:bCs/>
          <w:sz w:val="28"/>
          <w:szCs w:val="28"/>
        </w:rPr>
        <w:t>ая</w:t>
      </w:r>
      <w:r w:rsidR="007A08B8" w:rsidRPr="00543579">
        <w:rPr>
          <w:b/>
          <w:bCs/>
          <w:sz w:val="28"/>
          <w:szCs w:val="28"/>
        </w:rPr>
        <w:t xml:space="preserve"> программ</w:t>
      </w:r>
      <w:r w:rsidR="00464F69" w:rsidRPr="00543579">
        <w:rPr>
          <w:b/>
          <w:bCs/>
          <w:sz w:val="28"/>
          <w:szCs w:val="28"/>
        </w:rPr>
        <w:t>а</w:t>
      </w:r>
      <w:r w:rsidR="007A08B8" w:rsidRPr="00543579">
        <w:rPr>
          <w:b/>
          <w:bCs/>
          <w:sz w:val="28"/>
          <w:szCs w:val="28"/>
        </w:rPr>
        <w:t xml:space="preserve"> Ейского городского поселения Ейского района</w:t>
      </w:r>
    </w:p>
    <w:p w14:paraId="55724065" w14:textId="2B6F21C5" w:rsidR="007A08B8" w:rsidRPr="00543579" w:rsidRDefault="007A08B8" w:rsidP="00B358F4">
      <w:pPr>
        <w:jc w:val="center"/>
        <w:rPr>
          <w:b/>
          <w:bCs/>
          <w:sz w:val="28"/>
          <w:szCs w:val="28"/>
        </w:rPr>
      </w:pPr>
      <w:r w:rsidRPr="00543579">
        <w:rPr>
          <w:b/>
          <w:bCs/>
          <w:sz w:val="28"/>
          <w:szCs w:val="28"/>
        </w:rPr>
        <w:t>«</w:t>
      </w:r>
      <w:r w:rsidR="000D6D6C" w:rsidRPr="00543579">
        <w:rPr>
          <w:b/>
          <w:bCs/>
          <w:sz w:val="28"/>
          <w:szCs w:val="28"/>
        </w:rPr>
        <w:t xml:space="preserve">Доступная среда </w:t>
      </w:r>
      <w:r w:rsidR="00510929" w:rsidRPr="00543579">
        <w:rPr>
          <w:b/>
          <w:bCs/>
          <w:sz w:val="28"/>
          <w:szCs w:val="28"/>
        </w:rPr>
        <w:t>на 202</w:t>
      </w:r>
      <w:r w:rsidR="003105B8" w:rsidRPr="00543579">
        <w:rPr>
          <w:b/>
          <w:bCs/>
          <w:sz w:val="28"/>
          <w:szCs w:val="28"/>
        </w:rPr>
        <w:t>6</w:t>
      </w:r>
      <w:r w:rsidR="00510929" w:rsidRPr="00543579">
        <w:rPr>
          <w:b/>
          <w:bCs/>
          <w:sz w:val="28"/>
          <w:szCs w:val="28"/>
        </w:rPr>
        <w:t>-20</w:t>
      </w:r>
      <w:r w:rsidR="003105B8" w:rsidRPr="00543579">
        <w:rPr>
          <w:b/>
          <w:bCs/>
          <w:sz w:val="28"/>
          <w:szCs w:val="28"/>
        </w:rPr>
        <w:t>31</w:t>
      </w:r>
      <w:r w:rsidR="00510929" w:rsidRPr="00543579">
        <w:rPr>
          <w:b/>
          <w:bCs/>
          <w:sz w:val="28"/>
          <w:szCs w:val="28"/>
        </w:rPr>
        <w:t xml:space="preserve"> годы</w:t>
      </w:r>
      <w:r w:rsidRPr="00543579">
        <w:rPr>
          <w:b/>
          <w:bCs/>
          <w:sz w:val="28"/>
          <w:szCs w:val="28"/>
        </w:rPr>
        <w:t>»</w:t>
      </w:r>
    </w:p>
    <w:p w14:paraId="1B1D497F" w14:textId="77777777" w:rsidR="00E43575" w:rsidRPr="00543579" w:rsidRDefault="00E43575" w:rsidP="00B358F4">
      <w:pPr>
        <w:jc w:val="center"/>
        <w:rPr>
          <w:b/>
          <w:bCs/>
          <w:sz w:val="28"/>
          <w:szCs w:val="28"/>
        </w:rPr>
      </w:pPr>
    </w:p>
    <w:p w14:paraId="3C505150" w14:textId="77777777" w:rsidR="00D7187E" w:rsidRPr="00543579" w:rsidRDefault="00D7187E" w:rsidP="00B358F4">
      <w:pPr>
        <w:jc w:val="center"/>
        <w:rPr>
          <w:b/>
          <w:bCs/>
          <w:sz w:val="28"/>
          <w:szCs w:val="28"/>
        </w:rPr>
      </w:pPr>
    </w:p>
    <w:p w14:paraId="24EFC855" w14:textId="77777777" w:rsidR="008736B1" w:rsidRPr="00543579" w:rsidRDefault="008736B1" w:rsidP="00B358F4">
      <w:pPr>
        <w:jc w:val="center"/>
        <w:rPr>
          <w:b/>
          <w:bCs/>
          <w:sz w:val="28"/>
          <w:szCs w:val="28"/>
        </w:rPr>
      </w:pPr>
    </w:p>
    <w:p w14:paraId="36E19D18" w14:textId="77777777" w:rsidR="00D7187E" w:rsidRPr="00543579" w:rsidRDefault="00D7187E" w:rsidP="00B358F4">
      <w:pPr>
        <w:jc w:val="center"/>
        <w:rPr>
          <w:b/>
          <w:bCs/>
          <w:sz w:val="28"/>
          <w:szCs w:val="28"/>
        </w:rPr>
      </w:pPr>
    </w:p>
    <w:p w14:paraId="2A3D83D5" w14:textId="77777777" w:rsidR="00D7187E" w:rsidRPr="00543579" w:rsidRDefault="00D7187E" w:rsidP="00B358F4">
      <w:pPr>
        <w:jc w:val="center"/>
        <w:rPr>
          <w:b/>
          <w:bCs/>
          <w:sz w:val="28"/>
          <w:szCs w:val="28"/>
        </w:rPr>
      </w:pPr>
    </w:p>
    <w:p w14:paraId="6E54FC23" w14:textId="77777777" w:rsidR="00D7187E" w:rsidRPr="00543579" w:rsidRDefault="00D7187E" w:rsidP="00B358F4">
      <w:pPr>
        <w:jc w:val="center"/>
        <w:rPr>
          <w:b/>
          <w:bCs/>
          <w:sz w:val="28"/>
          <w:szCs w:val="28"/>
        </w:rPr>
      </w:pPr>
    </w:p>
    <w:p w14:paraId="15015459" w14:textId="77777777" w:rsidR="00D7187E" w:rsidRPr="00543579" w:rsidRDefault="00D7187E" w:rsidP="00384056">
      <w:pPr>
        <w:jc w:val="center"/>
        <w:rPr>
          <w:b/>
          <w:bCs/>
          <w:sz w:val="28"/>
          <w:szCs w:val="28"/>
        </w:rPr>
      </w:pPr>
    </w:p>
    <w:p w14:paraId="163EFC91" w14:textId="28425D48" w:rsidR="0013004A" w:rsidRPr="00543579" w:rsidRDefault="0013004A" w:rsidP="00384056">
      <w:pPr>
        <w:jc w:val="center"/>
        <w:rPr>
          <w:b/>
          <w:bCs/>
          <w:sz w:val="28"/>
          <w:szCs w:val="28"/>
        </w:rPr>
      </w:pPr>
      <w:r w:rsidRPr="00543579">
        <w:rPr>
          <w:b/>
          <w:bCs/>
          <w:sz w:val="28"/>
          <w:szCs w:val="28"/>
        </w:rPr>
        <w:lastRenderedPageBreak/>
        <w:t>Паспорт муниципальной программы Ейского городского поселения Ейского района</w:t>
      </w:r>
    </w:p>
    <w:p w14:paraId="096C15BB" w14:textId="49202523" w:rsidR="0013004A" w:rsidRPr="00543579" w:rsidRDefault="0013004A" w:rsidP="00B358F4">
      <w:pPr>
        <w:jc w:val="center"/>
        <w:rPr>
          <w:b/>
          <w:bCs/>
          <w:sz w:val="28"/>
          <w:szCs w:val="28"/>
        </w:rPr>
      </w:pPr>
      <w:r w:rsidRPr="00543579">
        <w:rPr>
          <w:b/>
          <w:bCs/>
          <w:sz w:val="28"/>
          <w:szCs w:val="28"/>
        </w:rPr>
        <w:t>«Доступная среда на 202</w:t>
      </w:r>
      <w:r w:rsidR="003105B8" w:rsidRPr="00543579">
        <w:rPr>
          <w:b/>
          <w:bCs/>
          <w:sz w:val="28"/>
          <w:szCs w:val="28"/>
        </w:rPr>
        <w:t>6</w:t>
      </w:r>
      <w:r w:rsidRPr="00543579">
        <w:rPr>
          <w:b/>
          <w:bCs/>
          <w:sz w:val="28"/>
          <w:szCs w:val="28"/>
        </w:rPr>
        <w:t>-20</w:t>
      </w:r>
      <w:r w:rsidR="003105B8" w:rsidRPr="00543579">
        <w:rPr>
          <w:b/>
          <w:bCs/>
          <w:sz w:val="28"/>
          <w:szCs w:val="28"/>
        </w:rPr>
        <w:t>31</w:t>
      </w:r>
      <w:r w:rsidRPr="00543579">
        <w:rPr>
          <w:b/>
          <w:bCs/>
          <w:sz w:val="28"/>
          <w:szCs w:val="28"/>
        </w:rPr>
        <w:t xml:space="preserve"> годы»</w:t>
      </w:r>
    </w:p>
    <w:p w14:paraId="128A4C40" w14:textId="77777777" w:rsidR="00E379B3" w:rsidRPr="00543579" w:rsidRDefault="00E379B3" w:rsidP="00B358F4">
      <w:pPr>
        <w:jc w:val="center"/>
        <w:rPr>
          <w:b/>
          <w:bCs/>
          <w:sz w:val="28"/>
          <w:szCs w:val="28"/>
        </w:rPr>
      </w:pPr>
    </w:p>
    <w:tbl>
      <w:tblPr>
        <w:tblStyle w:val="af9"/>
        <w:tblW w:w="14709" w:type="dxa"/>
        <w:tblLook w:val="01E0" w:firstRow="1" w:lastRow="1" w:firstColumn="1" w:lastColumn="1" w:noHBand="0" w:noVBand="0"/>
      </w:tblPr>
      <w:tblGrid>
        <w:gridCol w:w="4077"/>
        <w:gridCol w:w="284"/>
        <w:gridCol w:w="10348"/>
      </w:tblGrid>
      <w:tr w:rsidR="00543579" w:rsidRPr="00543579" w14:paraId="62895CAE" w14:textId="77777777" w:rsidTr="008C3530">
        <w:trPr>
          <w:trHeight w:val="836"/>
        </w:trPr>
        <w:tc>
          <w:tcPr>
            <w:tcW w:w="4077" w:type="dxa"/>
          </w:tcPr>
          <w:p w14:paraId="5E9BF842" w14:textId="77777777" w:rsidR="00E43575" w:rsidRPr="00543579" w:rsidRDefault="00E43575" w:rsidP="00B358F4">
            <w:pPr>
              <w:suppressAutoHyphens/>
              <w:jc w:val="both"/>
              <w:rPr>
                <w:bCs/>
                <w:sz w:val="28"/>
                <w:szCs w:val="28"/>
              </w:rPr>
            </w:pPr>
            <w:r w:rsidRPr="00543579">
              <w:rPr>
                <w:bCs/>
                <w:sz w:val="28"/>
                <w:szCs w:val="28"/>
              </w:rPr>
              <w:t xml:space="preserve">Координатор </w:t>
            </w:r>
            <w:r w:rsidR="00CF4AE7" w:rsidRPr="00543579">
              <w:rPr>
                <w:bCs/>
                <w:sz w:val="28"/>
                <w:szCs w:val="28"/>
              </w:rPr>
              <w:t>муниципальной п</w:t>
            </w:r>
            <w:r w:rsidRPr="00543579">
              <w:rPr>
                <w:bCs/>
                <w:sz w:val="28"/>
                <w:szCs w:val="28"/>
              </w:rPr>
              <w:t>рограммы</w:t>
            </w:r>
          </w:p>
        </w:tc>
        <w:tc>
          <w:tcPr>
            <w:tcW w:w="284" w:type="dxa"/>
          </w:tcPr>
          <w:p w14:paraId="208FE0FB" w14:textId="77777777" w:rsidR="00E43575" w:rsidRPr="00543579" w:rsidRDefault="00E43575" w:rsidP="00B358F4">
            <w:pPr>
              <w:suppressAutoHyphens/>
              <w:jc w:val="both"/>
              <w:rPr>
                <w:sz w:val="28"/>
                <w:szCs w:val="28"/>
              </w:rPr>
            </w:pPr>
          </w:p>
        </w:tc>
        <w:tc>
          <w:tcPr>
            <w:tcW w:w="10348" w:type="dxa"/>
          </w:tcPr>
          <w:p w14:paraId="4AB6D154" w14:textId="77777777" w:rsidR="00AD5C90" w:rsidRPr="00543579" w:rsidRDefault="002D01EE" w:rsidP="00B358F4">
            <w:pPr>
              <w:suppressAutoHyphens/>
              <w:jc w:val="both"/>
              <w:rPr>
                <w:sz w:val="28"/>
                <w:szCs w:val="28"/>
              </w:rPr>
            </w:pPr>
            <w:r w:rsidRPr="00543579">
              <w:rPr>
                <w:sz w:val="28"/>
                <w:szCs w:val="28"/>
              </w:rPr>
              <w:t>У</w:t>
            </w:r>
            <w:r w:rsidR="00E43575" w:rsidRPr="00543579">
              <w:rPr>
                <w:sz w:val="28"/>
                <w:szCs w:val="28"/>
              </w:rPr>
              <w:t>правление жилищно-коммунального хозяйства администрации Ейского городского поселения Ейского района.</w:t>
            </w:r>
          </w:p>
        </w:tc>
      </w:tr>
      <w:tr w:rsidR="00543579" w:rsidRPr="00543579" w14:paraId="7C4190AB" w14:textId="77777777" w:rsidTr="00D648D1">
        <w:trPr>
          <w:trHeight w:val="677"/>
        </w:trPr>
        <w:tc>
          <w:tcPr>
            <w:tcW w:w="4077" w:type="dxa"/>
          </w:tcPr>
          <w:p w14:paraId="4AB55EE5" w14:textId="77777777" w:rsidR="00FA0E3D" w:rsidRPr="00543579" w:rsidRDefault="00FA0E3D" w:rsidP="00B358F4">
            <w:pPr>
              <w:suppressAutoHyphens/>
              <w:jc w:val="both"/>
              <w:rPr>
                <w:bCs/>
                <w:sz w:val="28"/>
                <w:szCs w:val="28"/>
              </w:rPr>
            </w:pPr>
            <w:r w:rsidRPr="00543579">
              <w:rPr>
                <w:bCs/>
                <w:sz w:val="28"/>
                <w:szCs w:val="28"/>
              </w:rPr>
              <w:t>Координаторы подпрограмм (при наличии)</w:t>
            </w:r>
          </w:p>
        </w:tc>
        <w:tc>
          <w:tcPr>
            <w:tcW w:w="284" w:type="dxa"/>
          </w:tcPr>
          <w:p w14:paraId="2B064F4F" w14:textId="77777777" w:rsidR="00FA0E3D" w:rsidRPr="00543579" w:rsidRDefault="00FA0E3D" w:rsidP="00B358F4">
            <w:pPr>
              <w:suppressAutoHyphens/>
              <w:jc w:val="both"/>
              <w:rPr>
                <w:sz w:val="28"/>
                <w:szCs w:val="28"/>
              </w:rPr>
            </w:pPr>
          </w:p>
        </w:tc>
        <w:tc>
          <w:tcPr>
            <w:tcW w:w="10348" w:type="dxa"/>
          </w:tcPr>
          <w:p w14:paraId="2C1D548E" w14:textId="77777777" w:rsidR="00FA0E3D" w:rsidRPr="00543579" w:rsidRDefault="00FA0E3D" w:rsidP="00B358F4">
            <w:pPr>
              <w:suppressAutoHyphens/>
              <w:jc w:val="both"/>
              <w:rPr>
                <w:sz w:val="28"/>
                <w:szCs w:val="28"/>
              </w:rPr>
            </w:pPr>
            <w:r w:rsidRPr="00543579">
              <w:rPr>
                <w:bCs/>
                <w:sz w:val="28"/>
                <w:szCs w:val="28"/>
              </w:rPr>
              <w:t>нет</w:t>
            </w:r>
          </w:p>
        </w:tc>
      </w:tr>
      <w:tr w:rsidR="00543579" w:rsidRPr="00543579" w14:paraId="59DB783C" w14:textId="77777777" w:rsidTr="008A7859">
        <w:trPr>
          <w:trHeight w:val="1320"/>
        </w:trPr>
        <w:tc>
          <w:tcPr>
            <w:tcW w:w="4077" w:type="dxa"/>
          </w:tcPr>
          <w:p w14:paraId="7A57DC17" w14:textId="3FEDF367" w:rsidR="00E43575" w:rsidRPr="00543579" w:rsidRDefault="00E43575" w:rsidP="00B358F4">
            <w:pPr>
              <w:suppressAutoHyphens/>
              <w:jc w:val="both"/>
              <w:rPr>
                <w:bCs/>
                <w:sz w:val="28"/>
                <w:szCs w:val="28"/>
              </w:rPr>
            </w:pPr>
            <w:r w:rsidRPr="00543579">
              <w:rPr>
                <w:bCs/>
                <w:sz w:val="28"/>
                <w:szCs w:val="28"/>
              </w:rPr>
              <w:t xml:space="preserve">Участники </w:t>
            </w:r>
            <w:r w:rsidR="00CF4AE7" w:rsidRPr="00543579">
              <w:rPr>
                <w:bCs/>
                <w:sz w:val="28"/>
                <w:szCs w:val="28"/>
              </w:rPr>
              <w:t>муниципальной</w:t>
            </w:r>
            <w:r w:rsidR="00174D2D" w:rsidRPr="00543579">
              <w:rPr>
                <w:bCs/>
                <w:sz w:val="28"/>
                <w:szCs w:val="28"/>
              </w:rPr>
              <w:t xml:space="preserve"> </w:t>
            </w:r>
            <w:r w:rsidRPr="00543579">
              <w:rPr>
                <w:bCs/>
                <w:sz w:val="28"/>
                <w:szCs w:val="28"/>
              </w:rPr>
              <w:t>программы</w:t>
            </w:r>
          </w:p>
        </w:tc>
        <w:tc>
          <w:tcPr>
            <w:tcW w:w="284" w:type="dxa"/>
          </w:tcPr>
          <w:p w14:paraId="17A354D2" w14:textId="77777777" w:rsidR="00E43575" w:rsidRPr="00543579" w:rsidRDefault="00E43575" w:rsidP="00B358F4">
            <w:pPr>
              <w:suppressAutoHyphens/>
              <w:jc w:val="both"/>
              <w:rPr>
                <w:sz w:val="28"/>
                <w:szCs w:val="28"/>
              </w:rPr>
            </w:pPr>
          </w:p>
        </w:tc>
        <w:tc>
          <w:tcPr>
            <w:tcW w:w="10348" w:type="dxa"/>
          </w:tcPr>
          <w:p w14:paraId="6FF9B681" w14:textId="04721C2E" w:rsidR="00137135" w:rsidRPr="00543579" w:rsidRDefault="00467A78" w:rsidP="00137135">
            <w:pPr>
              <w:suppressAutoHyphens/>
              <w:jc w:val="both"/>
              <w:rPr>
                <w:sz w:val="28"/>
                <w:szCs w:val="28"/>
              </w:rPr>
            </w:pPr>
            <w:r w:rsidRPr="00543579">
              <w:rPr>
                <w:sz w:val="28"/>
                <w:szCs w:val="28"/>
              </w:rPr>
              <w:t>Муниципальное казенное учреждение Ейского городского поселения Ейского района «Центр городского хозяйств</w:t>
            </w:r>
            <w:r w:rsidR="000D6D6C" w:rsidRPr="00543579">
              <w:rPr>
                <w:sz w:val="28"/>
                <w:szCs w:val="28"/>
              </w:rPr>
              <w:t xml:space="preserve">а» (далее – </w:t>
            </w:r>
            <w:r w:rsidR="008A02C1" w:rsidRPr="00543579">
              <w:rPr>
                <w:sz w:val="28"/>
                <w:szCs w:val="28"/>
              </w:rPr>
              <w:t>Ц</w:t>
            </w:r>
            <w:r w:rsidR="000D6D6C" w:rsidRPr="00543579">
              <w:rPr>
                <w:sz w:val="28"/>
                <w:szCs w:val="28"/>
              </w:rPr>
              <w:t xml:space="preserve">ГХ), </w:t>
            </w:r>
            <w:r w:rsidR="00137135" w:rsidRPr="00543579">
              <w:rPr>
                <w:sz w:val="28"/>
                <w:szCs w:val="28"/>
              </w:rPr>
              <w:t>м</w:t>
            </w:r>
            <w:r w:rsidR="000D6D6C" w:rsidRPr="00543579">
              <w:rPr>
                <w:sz w:val="28"/>
                <w:szCs w:val="28"/>
              </w:rPr>
              <w:t xml:space="preserve">униципальное </w:t>
            </w:r>
            <w:r w:rsidR="00464F69" w:rsidRPr="00543579">
              <w:rPr>
                <w:sz w:val="28"/>
                <w:szCs w:val="28"/>
              </w:rPr>
              <w:t>казенное</w:t>
            </w:r>
            <w:r w:rsidR="000D6D6C" w:rsidRPr="00543579">
              <w:rPr>
                <w:sz w:val="28"/>
                <w:szCs w:val="28"/>
              </w:rPr>
              <w:t xml:space="preserve"> учреждение культуры Ейского городского поселения Ейского района «Ейская Централизованная библиотечная система» (далее </w:t>
            </w:r>
            <w:r w:rsidR="008A02C1" w:rsidRPr="00543579">
              <w:rPr>
                <w:sz w:val="28"/>
                <w:szCs w:val="28"/>
              </w:rPr>
              <w:t xml:space="preserve">– </w:t>
            </w:r>
            <w:r w:rsidR="000D6D6C" w:rsidRPr="00543579">
              <w:rPr>
                <w:sz w:val="28"/>
                <w:szCs w:val="28"/>
              </w:rPr>
              <w:t>ЦБС)</w:t>
            </w:r>
            <w:r w:rsidR="00FD556D" w:rsidRPr="00543579">
              <w:rPr>
                <w:sz w:val="28"/>
                <w:szCs w:val="28"/>
              </w:rPr>
              <w:t>,</w:t>
            </w:r>
            <w:r w:rsidR="008A02C1" w:rsidRPr="00543579">
              <w:rPr>
                <w:sz w:val="28"/>
                <w:szCs w:val="28"/>
              </w:rPr>
              <w:t xml:space="preserve"> </w:t>
            </w:r>
            <w:r w:rsidR="00137135" w:rsidRPr="00543579">
              <w:rPr>
                <w:rFonts w:eastAsia="Calibri"/>
                <w:sz w:val="28"/>
                <w:szCs w:val="28"/>
                <w:lang w:eastAsia="zh-CN"/>
              </w:rPr>
              <w:t xml:space="preserve">муниципальное казенное учреждение Ейского городского поселения Ейского района «Комплексный центр социального обслуживания молодежи» (далее – КЦСОМ); муниципальное бюджетное учреждение культуры Ейского городского поселения Ейского района «Ейский городской центр народной   культуры» (далее – ЕГЦНК), </w:t>
            </w:r>
            <w:r w:rsidR="002E3994" w:rsidRPr="00543579">
              <w:rPr>
                <w:sz w:val="28"/>
                <w:szCs w:val="28"/>
              </w:rPr>
              <w:t>муниципальное казенное учреждение «Центр по обеспечению деятельности органов местного самоуправления Ейского городского поселения Ейского района», (далее – ЦОД ОМС)</w:t>
            </w:r>
            <w:r w:rsidR="00E40E16" w:rsidRPr="00543579">
              <w:rPr>
                <w:sz w:val="28"/>
                <w:szCs w:val="28"/>
              </w:rPr>
              <w:t>,</w:t>
            </w:r>
            <w:r w:rsidR="002E3994" w:rsidRPr="00543579">
              <w:rPr>
                <w:sz w:val="28"/>
                <w:szCs w:val="28"/>
              </w:rPr>
              <w:t xml:space="preserve"> </w:t>
            </w:r>
            <w:r w:rsidR="00137135" w:rsidRPr="00543579">
              <w:rPr>
                <w:rFonts w:eastAsia="Calibri"/>
                <w:sz w:val="28"/>
                <w:szCs w:val="28"/>
                <w:lang w:eastAsia="zh-CN"/>
              </w:rPr>
              <w:t xml:space="preserve">отдел учёта и отчетности администрации Ейского городского поселения Ейского района (далее  – отдел учёта и отчетности). </w:t>
            </w:r>
          </w:p>
        </w:tc>
      </w:tr>
      <w:tr w:rsidR="00543579" w:rsidRPr="00543579" w14:paraId="4024004A" w14:textId="77777777" w:rsidTr="0003486F">
        <w:trPr>
          <w:trHeight w:val="593"/>
        </w:trPr>
        <w:tc>
          <w:tcPr>
            <w:tcW w:w="4077" w:type="dxa"/>
          </w:tcPr>
          <w:p w14:paraId="53A07BEC" w14:textId="77777777" w:rsidR="00FA0E3D" w:rsidRPr="00543579" w:rsidRDefault="00FA0E3D" w:rsidP="00B358F4">
            <w:pPr>
              <w:widowControl w:val="0"/>
              <w:snapToGrid w:val="0"/>
              <w:ind w:right="-108"/>
              <w:rPr>
                <w:bCs/>
                <w:sz w:val="28"/>
                <w:szCs w:val="28"/>
              </w:rPr>
            </w:pPr>
            <w:r w:rsidRPr="00543579">
              <w:rPr>
                <w:bCs/>
                <w:sz w:val="28"/>
                <w:szCs w:val="28"/>
              </w:rPr>
              <w:t>Подпрограммы муниципальной программы (при наличии)</w:t>
            </w:r>
          </w:p>
        </w:tc>
        <w:tc>
          <w:tcPr>
            <w:tcW w:w="284" w:type="dxa"/>
          </w:tcPr>
          <w:p w14:paraId="4EBEFCAD" w14:textId="77777777" w:rsidR="00FA0E3D" w:rsidRPr="00543579" w:rsidRDefault="00FA0E3D" w:rsidP="00B358F4">
            <w:pPr>
              <w:suppressAutoHyphens/>
              <w:jc w:val="both"/>
              <w:rPr>
                <w:sz w:val="28"/>
                <w:szCs w:val="28"/>
              </w:rPr>
            </w:pPr>
          </w:p>
        </w:tc>
        <w:tc>
          <w:tcPr>
            <w:tcW w:w="10348" w:type="dxa"/>
          </w:tcPr>
          <w:p w14:paraId="0FF060ED" w14:textId="77777777" w:rsidR="00FA0E3D" w:rsidRPr="00543579" w:rsidRDefault="00FA0E3D" w:rsidP="00B358F4">
            <w:pPr>
              <w:widowControl w:val="0"/>
              <w:snapToGrid w:val="0"/>
              <w:ind w:firstLine="748"/>
              <w:jc w:val="both"/>
              <w:rPr>
                <w:sz w:val="8"/>
                <w:szCs w:val="8"/>
              </w:rPr>
            </w:pPr>
          </w:p>
          <w:p w14:paraId="13C3230A" w14:textId="77777777" w:rsidR="00FA0E3D" w:rsidRPr="00543579" w:rsidRDefault="00FA0E3D" w:rsidP="00B358F4">
            <w:pPr>
              <w:widowControl w:val="0"/>
              <w:snapToGrid w:val="0"/>
              <w:jc w:val="both"/>
              <w:rPr>
                <w:sz w:val="8"/>
                <w:szCs w:val="8"/>
              </w:rPr>
            </w:pPr>
            <w:r w:rsidRPr="00543579">
              <w:rPr>
                <w:sz w:val="28"/>
                <w:szCs w:val="28"/>
              </w:rPr>
              <w:t>нет</w:t>
            </w:r>
          </w:p>
        </w:tc>
      </w:tr>
      <w:tr w:rsidR="00543579" w:rsidRPr="00543579" w14:paraId="0C50B8C9" w14:textId="77777777" w:rsidTr="0003486F">
        <w:trPr>
          <w:trHeight w:val="661"/>
        </w:trPr>
        <w:tc>
          <w:tcPr>
            <w:tcW w:w="4077" w:type="dxa"/>
          </w:tcPr>
          <w:p w14:paraId="402BDF90" w14:textId="77777777" w:rsidR="00FA0E3D" w:rsidRPr="00543579" w:rsidRDefault="00FA0E3D" w:rsidP="00B358F4">
            <w:pPr>
              <w:widowControl w:val="0"/>
              <w:snapToGrid w:val="0"/>
              <w:ind w:right="-108"/>
              <w:rPr>
                <w:bCs/>
                <w:sz w:val="28"/>
                <w:szCs w:val="28"/>
              </w:rPr>
            </w:pPr>
            <w:r w:rsidRPr="00543579">
              <w:rPr>
                <w:bCs/>
                <w:sz w:val="28"/>
                <w:szCs w:val="28"/>
              </w:rPr>
              <w:t>Ведомственные целевые программы (при наличии)</w:t>
            </w:r>
          </w:p>
        </w:tc>
        <w:tc>
          <w:tcPr>
            <w:tcW w:w="284" w:type="dxa"/>
          </w:tcPr>
          <w:p w14:paraId="6E2C787E" w14:textId="77777777" w:rsidR="00FA0E3D" w:rsidRPr="00543579" w:rsidRDefault="00FA0E3D" w:rsidP="00B358F4">
            <w:pPr>
              <w:suppressAutoHyphens/>
              <w:jc w:val="both"/>
              <w:rPr>
                <w:sz w:val="28"/>
                <w:szCs w:val="28"/>
              </w:rPr>
            </w:pPr>
          </w:p>
        </w:tc>
        <w:tc>
          <w:tcPr>
            <w:tcW w:w="10348" w:type="dxa"/>
          </w:tcPr>
          <w:p w14:paraId="3B176A2B" w14:textId="77777777" w:rsidR="00FA0E3D" w:rsidRPr="00543579" w:rsidRDefault="00FA0E3D" w:rsidP="00B358F4">
            <w:pPr>
              <w:widowControl w:val="0"/>
              <w:snapToGrid w:val="0"/>
              <w:jc w:val="both"/>
              <w:rPr>
                <w:sz w:val="8"/>
                <w:szCs w:val="8"/>
              </w:rPr>
            </w:pPr>
            <w:r w:rsidRPr="00543579">
              <w:rPr>
                <w:sz w:val="28"/>
                <w:szCs w:val="28"/>
              </w:rPr>
              <w:t>нет</w:t>
            </w:r>
          </w:p>
        </w:tc>
      </w:tr>
      <w:tr w:rsidR="00543579" w:rsidRPr="00543579" w14:paraId="1A95CE24" w14:textId="77777777" w:rsidTr="008D529E">
        <w:trPr>
          <w:trHeight w:val="1290"/>
        </w:trPr>
        <w:tc>
          <w:tcPr>
            <w:tcW w:w="4077" w:type="dxa"/>
          </w:tcPr>
          <w:p w14:paraId="0FCD9D3C" w14:textId="77777777" w:rsidR="00FA0E3D" w:rsidRPr="00543579" w:rsidRDefault="00FA0E3D" w:rsidP="00B358F4">
            <w:pPr>
              <w:suppressAutoHyphens/>
              <w:rPr>
                <w:bCs/>
                <w:sz w:val="28"/>
                <w:szCs w:val="28"/>
              </w:rPr>
            </w:pPr>
            <w:r w:rsidRPr="00543579">
              <w:rPr>
                <w:bCs/>
                <w:sz w:val="28"/>
                <w:szCs w:val="28"/>
              </w:rPr>
              <w:t>Цели муниципальной программы</w:t>
            </w:r>
          </w:p>
        </w:tc>
        <w:tc>
          <w:tcPr>
            <w:tcW w:w="284" w:type="dxa"/>
          </w:tcPr>
          <w:p w14:paraId="5E15D2B3" w14:textId="77777777" w:rsidR="00FA0E3D" w:rsidRPr="00543579" w:rsidRDefault="00FA0E3D" w:rsidP="00B358F4">
            <w:pPr>
              <w:suppressAutoHyphens/>
              <w:jc w:val="both"/>
              <w:rPr>
                <w:sz w:val="28"/>
                <w:szCs w:val="28"/>
              </w:rPr>
            </w:pPr>
          </w:p>
        </w:tc>
        <w:tc>
          <w:tcPr>
            <w:tcW w:w="10348" w:type="dxa"/>
          </w:tcPr>
          <w:p w14:paraId="0640F6F2" w14:textId="77777777" w:rsidR="00FA0E3D" w:rsidRPr="00543579" w:rsidRDefault="00FA0E3D" w:rsidP="00B358F4">
            <w:pPr>
              <w:jc w:val="both"/>
              <w:rPr>
                <w:sz w:val="28"/>
                <w:szCs w:val="28"/>
              </w:rPr>
            </w:pPr>
            <w:r w:rsidRPr="00543579">
              <w:rPr>
                <w:sz w:val="28"/>
                <w:szCs w:val="28"/>
              </w:rPr>
              <w:t>- Повышение уровня и качества жизни инвалидов и других маломобильных групп населения;</w:t>
            </w:r>
          </w:p>
          <w:p w14:paraId="2900B112" w14:textId="26AF158C" w:rsidR="00FA0E3D" w:rsidRPr="00543579" w:rsidRDefault="00FA0E3D" w:rsidP="00B358F4">
            <w:pPr>
              <w:jc w:val="both"/>
              <w:rPr>
                <w:sz w:val="28"/>
                <w:szCs w:val="28"/>
              </w:rPr>
            </w:pPr>
            <w:r w:rsidRPr="00543579">
              <w:rPr>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r w:rsidR="00DA4216" w:rsidRPr="00543579">
              <w:rPr>
                <w:sz w:val="28"/>
                <w:szCs w:val="28"/>
              </w:rPr>
              <w:t>.</w:t>
            </w:r>
          </w:p>
        </w:tc>
      </w:tr>
      <w:tr w:rsidR="00543579" w:rsidRPr="00543579" w14:paraId="5758A9C8" w14:textId="77777777" w:rsidTr="00843D2D">
        <w:trPr>
          <w:trHeight w:val="983"/>
        </w:trPr>
        <w:tc>
          <w:tcPr>
            <w:tcW w:w="4077" w:type="dxa"/>
          </w:tcPr>
          <w:p w14:paraId="00120350" w14:textId="77777777" w:rsidR="00FA0E3D" w:rsidRPr="00543579" w:rsidRDefault="00FA0E3D" w:rsidP="00B358F4">
            <w:pPr>
              <w:suppressAutoHyphens/>
              <w:rPr>
                <w:bCs/>
                <w:sz w:val="28"/>
                <w:szCs w:val="28"/>
              </w:rPr>
            </w:pPr>
            <w:r w:rsidRPr="00543579">
              <w:rPr>
                <w:bCs/>
                <w:sz w:val="28"/>
                <w:szCs w:val="28"/>
              </w:rPr>
              <w:lastRenderedPageBreak/>
              <w:t>Задачи муниципальной программы</w:t>
            </w:r>
          </w:p>
        </w:tc>
        <w:tc>
          <w:tcPr>
            <w:tcW w:w="284" w:type="dxa"/>
          </w:tcPr>
          <w:p w14:paraId="4E15CB6F" w14:textId="77777777" w:rsidR="00FA0E3D" w:rsidRPr="00543579" w:rsidRDefault="00FA0E3D" w:rsidP="00B358F4">
            <w:pPr>
              <w:suppressAutoHyphens/>
              <w:jc w:val="both"/>
              <w:rPr>
                <w:sz w:val="28"/>
                <w:szCs w:val="28"/>
              </w:rPr>
            </w:pPr>
          </w:p>
        </w:tc>
        <w:tc>
          <w:tcPr>
            <w:tcW w:w="10348" w:type="dxa"/>
          </w:tcPr>
          <w:p w14:paraId="352A4415" w14:textId="77777777" w:rsidR="00FA0E3D" w:rsidRPr="00543579" w:rsidRDefault="00FA0E3D" w:rsidP="00B358F4">
            <w:pPr>
              <w:jc w:val="both"/>
              <w:rPr>
                <w:sz w:val="28"/>
                <w:szCs w:val="28"/>
              </w:rPr>
            </w:pPr>
            <w:r w:rsidRPr="00543579">
              <w:rPr>
                <w:sz w:val="28"/>
                <w:szCs w:val="28"/>
              </w:rPr>
              <w:t xml:space="preserve">- Обустройство и оснащение путей движения инвалидов и других маломобильных групп населения для самостоятельной ориентации в инфраструктуре поселения; </w:t>
            </w:r>
          </w:p>
          <w:p w14:paraId="5CE1A3E0" w14:textId="084E1697" w:rsidR="00FA0E3D" w:rsidRPr="00543579" w:rsidRDefault="00FA0E3D" w:rsidP="00DA4216">
            <w:pPr>
              <w:jc w:val="both"/>
              <w:rPr>
                <w:sz w:val="28"/>
                <w:szCs w:val="28"/>
              </w:rPr>
            </w:pPr>
            <w:r w:rsidRPr="00543579">
              <w:rPr>
                <w:sz w:val="28"/>
                <w:szCs w:val="28"/>
              </w:rPr>
              <w:t>- социальная адаптация и интеграция инвалидов и других маломобильных групп населения в общество</w:t>
            </w:r>
            <w:r w:rsidR="00DA4216" w:rsidRPr="00543579">
              <w:rPr>
                <w:sz w:val="28"/>
                <w:szCs w:val="28"/>
              </w:rPr>
              <w:t xml:space="preserve">; </w:t>
            </w:r>
            <w:r w:rsidRPr="00543579">
              <w:rPr>
                <w:sz w:val="28"/>
                <w:szCs w:val="28"/>
              </w:rPr>
              <w:t>повышение социальной активности, преодоление самоизоляции инвалидов и других маломобильных групп населения;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r w:rsidR="00DA4216" w:rsidRPr="00543579">
              <w:rPr>
                <w:sz w:val="28"/>
                <w:szCs w:val="28"/>
              </w:rPr>
              <w:t>.</w:t>
            </w:r>
          </w:p>
        </w:tc>
      </w:tr>
      <w:tr w:rsidR="00543579" w:rsidRPr="00543579" w14:paraId="41102D7F" w14:textId="77777777" w:rsidTr="00E63DCE">
        <w:trPr>
          <w:trHeight w:val="557"/>
        </w:trPr>
        <w:tc>
          <w:tcPr>
            <w:tcW w:w="4077" w:type="dxa"/>
          </w:tcPr>
          <w:p w14:paraId="7F763C96" w14:textId="77777777" w:rsidR="00FA0E3D" w:rsidRPr="00543579" w:rsidRDefault="00FA0E3D" w:rsidP="00B358F4">
            <w:pPr>
              <w:suppressAutoHyphens/>
              <w:rPr>
                <w:bCs/>
                <w:sz w:val="28"/>
                <w:szCs w:val="28"/>
              </w:rPr>
            </w:pPr>
            <w:r w:rsidRPr="00543579">
              <w:rPr>
                <w:bCs/>
                <w:sz w:val="28"/>
                <w:szCs w:val="28"/>
              </w:rPr>
              <w:t>Перечень целевых показателей муниципальной программы</w:t>
            </w:r>
          </w:p>
        </w:tc>
        <w:tc>
          <w:tcPr>
            <w:tcW w:w="284" w:type="dxa"/>
          </w:tcPr>
          <w:p w14:paraId="75FF4C03" w14:textId="77777777" w:rsidR="00FA0E3D" w:rsidRPr="00543579" w:rsidRDefault="00FA0E3D" w:rsidP="00B358F4">
            <w:pPr>
              <w:suppressAutoHyphens/>
              <w:jc w:val="both"/>
              <w:rPr>
                <w:sz w:val="28"/>
                <w:szCs w:val="28"/>
              </w:rPr>
            </w:pPr>
          </w:p>
        </w:tc>
        <w:tc>
          <w:tcPr>
            <w:tcW w:w="10348" w:type="dxa"/>
          </w:tcPr>
          <w:p w14:paraId="40CF96AF" w14:textId="7CDC8211" w:rsidR="00FA0E3D" w:rsidRPr="00543579" w:rsidRDefault="00FA0E3D" w:rsidP="00850F65">
            <w:pPr>
              <w:suppressAutoHyphens/>
              <w:jc w:val="both"/>
              <w:rPr>
                <w:sz w:val="28"/>
                <w:szCs w:val="28"/>
              </w:rPr>
            </w:pPr>
            <w:r w:rsidRPr="00543579">
              <w:rPr>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r w:rsidR="00850F65" w:rsidRPr="00543579">
              <w:rPr>
                <w:sz w:val="28"/>
                <w:szCs w:val="28"/>
              </w:rPr>
              <w:t xml:space="preserve"> </w:t>
            </w:r>
            <w:r w:rsidRPr="00543579">
              <w:rPr>
                <w:sz w:val="28"/>
                <w:szCs w:val="28"/>
              </w:rPr>
              <w:t>маломобильных групп населения;</w:t>
            </w:r>
          </w:p>
          <w:p w14:paraId="4D0C99BE" w14:textId="2DEA3476" w:rsidR="00B47857" w:rsidRPr="00543579" w:rsidRDefault="00B47857" w:rsidP="00850F65">
            <w:pPr>
              <w:suppressAutoHyphens/>
              <w:jc w:val="both"/>
              <w:rPr>
                <w:sz w:val="28"/>
                <w:szCs w:val="28"/>
              </w:rPr>
            </w:pPr>
            <w:r w:rsidRPr="00543579">
              <w:rPr>
                <w:sz w:val="28"/>
                <w:szCs w:val="28"/>
              </w:rPr>
              <w:t>- площадь уложенной тактильной плитки на тротуарах Ейского городского поселения Ейского района;</w:t>
            </w:r>
          </w:p>
          <w:p w14:paraId="3DC79829" w14:textId="570D718D" w:rsidR="00B47857" w:rsidRPr="00543579" w:rsidRDefault="00B47857" w:rsidP="00850F65">
            <w:pPr>
              <w:suppressAutoHyphens/>
              <w:jc w:val="both"/>
              <w:rPr>
                <w:sz w:val="28"/>
                <w:szCs w:val="28"/>
              </w:rPr>
            </w:pPr>
            <w:r w:rsidRPr="00543579">
              <w:rPr>
                <w:sz w:val="28"/>
                <w:szCs w:val="28"/>
              </w:rPr>
              <w:t xml:space="preserve">- </w:t>
            </w:r>
            <w:r w:rsidR="00850F65" w:rsidRPr="00543579">
              <w:rPr>
                <w:sz w:val="28"/>
                <w:szCs w:val="28"/>
              </w:rPr>
              <w:t>количество приобретенных портативных индукционных систем для слабослышащих;</w:t>
            </w:r>
          </w:p>
          <w:p w14:paraId="7F629037" w14:textId="05CB7727" w:rsidR="00FA0E3D" w:rsidRPr="00543579" w:rsidRDefault="00FA0E3D" w:rsidP="00850F65">
            <w:pPr>
              <w:suppressAutoHyphens/>
              <w:jc w:val="both"/>
              <w:rPr>
                <w:sz w:val="28"/>
                <w:szCs w:val="28"/>
              </w:rPr>
            </w:pPr>
            <w:r w:rsidRPr="00543579">
              <w:rPr>
                <w:sz w:val="28"/>
                <w:szCs w:val="28"/>
              </w:rPr>
              <w:t xml:space="preserve">- </w:t>
            </w:r>
            <w:r w:rsidR="00850F65" w:rsidRPr="00543579">
              <w:rPr>
                <w:sz w:val="28"/>
                <w:szCs w:val="28"/>
              </w:rPr>
              <w:t>количество приобретенной тактильной плитки для учреждений культуры;</w:t>
            </w:r>
          </w:p>
          <w:p w14:paraId="75F2FB52" w14:textId="77777777" w:rsidR="00FA0E3D" w:rsidRPr="00543579" w:rsidRDefault="004074A3" w:rsidP="00850F65">
            <w:pPr>
              <w:widowControl w:val="0"/>
              <w:tabs>
                <w:tab w:val="left" w:pos="2310"/>
              </w:tabs>
              <w:contextualSpacing/>
              <w:jc w:val="both"/>
              <w:rPr>
                <w:sz w:val="28"/>
                <w:szCs w:val="28"/>
              </w:rPr>
            </w:pPr>
            <w:r w:rsidRPr="00543579">
              <w:rPr>
                <w:sz w:val="28"/>
                <w:szCs w:val="28"/>
              </w:rPr>
              <w:t xml:space="preserve">- </w:t>
            </w:r>
            <w:r w:rsidR="00850F65" w:rsidRPr="00543579">
              <w:rPr>
                <w:sz w:val="28"/>
                <w:szCs w:val="28"/>
              </w:rPr>
              <w:t>количество клубов по месту жительства, оборудованных пандусами;</w:t>
            </w:r>
          </w:p>
          <w:p w14:paraId="6A9C23A6" w14:textId="77777777" w:rsidR="00850F65" w:rsidRPr="00543579" w:rsidRDefault="00850F65" w:rsidP="00850F65">
            <w:pPr>
              <w:widowControl w:val="0"/>
              <w:tabs>
                <w:tab w:val="left" w:pos="2310"/>
              </w:tabs>
              <w:contextualSpacing/>
              <w:jc w:val="both"/>
              <w:rPr>
                <w:sz w:val="28"/>
                <w:szCs w:val="28"/>
              </w:rPr>
            </w:pPr>
            <w:r w:rsidRPr="00543579">
              <w:rPr>
                <w:sz w:val="28"/>
                <w:szCs w:val="28"/>
              </w:rPr>
              <w:t>- количество разработанной проектно-сметной документации для оборудования пандуса на выходе из зрительного зала в здании городского ДК;</w:t>
            </w:r>
          </w:p>
          <w:p w14:paraId="7D65B732" w14:textId="77777777" w:rsidR="00850F65" w:rsidRPr="00543579" w:rsidRDefault="00850F65" w:rsidP="00850F65">
            <w:pPr>
              <w:widowControl w:val="0"/>
              <w:tabs>
                <w:tab w:val="left" w:pos="2310"/>
              </w:tabs>
              <w:contextualSpacing/>
              <w:jc w:val="both"/>
              <w:rPr>
                <w:sz w:val="28"/>
                <w:szCs w:val="28"/>
              </w:rPr>
            </w:pPr>
            <w:r w:rsidRPr="00543579">
              <w:rPr>
                <w:sz w:val="28"/>
                <w:szCs w:val="28"/>
              </w:rPr>
              <w:t>- оборудование пандуса на выходе из зрительного зала в здании городского ДК;</w:t>
            </w:r>
          </w:p>
          <w:p w14:paraId="0B700C8A" w14:textId="77777777" w:rsidR="00850F65" w:rsidRPr="00543579" w:rsidRDefault="00850F65" w:rsidP="00850F65">
            <w:pPr>
              <w:widowControl w:val="0"/>
              <w:tabs>
                <w:tab w:val="left" w:pos="2310"/>
              </w:tabs>
              <w:contextualSpacing/>
              <w:jc w:val="both"/>
              <w:rPr>
                <w:sz w:val="28"/>
                <w:szCs w:val="28"/>
              </w:rPr>
            </w:pPr>
            <w:r w:rsidRPr="00543579">
              <w:rPr>
                <w:sz w:val="28"/>
                <w:szCs w:val="28"/>
              </w:rPr>
              <w:t>- количество приобретенных тактильных наклеек «желтый круг» для слабовидящих;</w:t>
            </w:r>
          </w:p>
          <w:p w14:paraId="635FBB56" w14:textId="77777777" w:rsidR="00850F65" w:rsidRPr="00543579" w:rsidRDefault="00850F65" w:rsidP="00850F65">
            <w:pPr>
              <w:widowControl w:val="0"/>
              <w:tabs>
                <w:tab w:val="left" w:pos="2310"/>
              </w:tabs>
              <w:contextualSpacing/>
              <w:jc w:val="both"/>
              <w:rPr>
                <w:sz w:val="28"/>
                <w:szCs w:val="28"/>
              </w:rPr>
            </w:pPr>
            <w:r w:rsidRPr="00543579">
              <w:rPr>
                <w:sz w:val="28"/>
                <w:szCs w:val="28"/>
              </w:rPr>
              <w:t>- количество разработанной проектно-сметной документации для капитального ремонта входной группы здания ДК с заменой дверей;</w:t>
            </w:r>
          </w:p>
          <w:p w14:paraId="7F39903C" w14:textId="77777777" w:rsidR="00850F65" w:rsidRPr="00543579" w:rsidRDefault="00850F65" w:rsidP="00850F65">
            <w:pPr>
              <w:widowControl w:val="0"/>
              <w:tabs>
                <w:tab w:val="left" w:pos="2310"/>
              </w:tabs>
              <w:contextualSpacing/>
              <w:jc w:val="both"/>
              <w:rPr>
                <w:sz w:val="28"/>
                <w:szCs w:val="28"/>
              </w:rPr>
            </w:pPr>
            <w:r w:rsidRPr="00543579">
              <w:rPr>
                <w:sz w:val="28"/>
                <w:szCs w:val="28"/>
              </w:rPr>
              <w:t>- капитальный ремонт входной группы здания ДК с заменой дверей;</w:t>
            </w:r>
          </w:p>
          <w:p w14:paraId="17E965A6" w14:textId="77777777" w:rsidR="00850F65" w:rsidRPr="00543579" w:rsidRDefault="00850F65" w:rsidP="00850F65">
            <w:pPr>
              <w:widowControl w:val="0"/>
              <w:tabs>
                <w:tab w:val="left" w:pos="2310"/>
              </w:tabs>
              <w:contextualSpacing/>
              <w:jc w:val="both"/>
              <w:rPr>
                <w:sz w:val="28"/>
                <w:szCs w:val="28"/>
              </w:rPr>
            </w:pPr>
            <w:r w:rsidRPr="00543579">
              <w:rPr>
                <w:sz w:val="28"/>
                <w:szCs w:val="28"/>
              </w:rPr>
              <w:t>- количество разработанной проектно-сметной документации на ремонт кассового зала с оборудованием зоны обслуживания маломобильных групп граждан здания ДК;</w:t>
            </w:r>
          </w:p>
          <w:p w14:paraId="69D04BC1" w14:textId="77777777" w:rsidR="00850F65" w:rsidRPr="00543579" w:rsidRDefault="00850F65" w:rsidP="00850F65">
            <w:pPr>
              <w:widowControl w:val="0"/>
              <w:tabs>
                <w:tab w:val="left" w:pos="2310"/>
              </w:tabs>
              <w:contextualSpacing/>
              <w:jc w:val="both"/>
              <w:rPr>
                <w:sz w:val="28"/>
                <w:szCs w:val="28"/>
              </w:rPr>
            </w:pPr>
            <w:r w:rsidRPr="00543579">
              <w:rPr>
                <w:sz w:val="28"/>
                <w:szCs w:val="28"/>
              </w:rPr>
              <w:t>- ремонт кассового зала с оборудованием зоны обслуживания маломобильных групп граждан здания ДК;</w:t>
            </w:r>
          </w:p>
          <w:p w14:paraId="0E4CEBF1" w14:textId="77777777" w:rsidR="00E63DCE" w:rsidRPr="00543579" w:rsidRDefault="00E63DCE" w:rsidP="00850F65">
            <w:pPr>
              <w:widowControl w:val="0"/>
              <w:tabs>
                <w:tab w:val="left" w:pos="2310"/>
              </w:tabs>
              <w:contextualSpacing/>
              <w:jc w:val="both"/>
              <w:rPr>
                <w:sz w:val="28"/>
                <w:szCs w:val="28"/>
              </w:rPr>
            </w:pPr>
            <w:r w:rsidRPr="00543579">
              <w:rPr>
                <w:sz w:val="28"/>
                <w:szCs w:val="28"/>
              </w:rPr>
              <w:t>- количество приобретенных систем вызова помощи-персонала с устройством приема вызова;</w:t>
            </w:r>
          </w:p>
          <w:p w14:paraId="1F8FFDC1" w14:textId="77777777" w:rsidR="00E63DCE" w:rsidRPr="00543579" w:rsidRDefault="00E63DCE" w:rsidP="00850F65">
            <w:pPr>
              <w:widowControl w:val="0"/>
              <w:tabs>
                <w:tab w:val="left" w:pos="2310"/>
              </w:tabs>
              <w:contextualSpacing/>
              <w:jc w:val="both"/>
              <w:rPr>
                <w:sz w:val="28"/>
                <w:szCs w:val="28"/>
              </w:rPr>
            </w:pPr>
            <w:r w:rsidRPr="00543579">
              <w:rPr>
                <w:sz w:val="28"/>
                <w:szCs w:val="28"/>
              </w:rPr>
              <w:lastRenderedPageBreak/>
              <w:t>- Количество приобретенных тактильных мнемосхем помещения;</w:t>
            </w:r>
          </w:p>
          <w:p w14:paraId="0D9C525B" w14:textId="6E19B327" w:rsidR="00E63DCE" w:rsidRPr="00543579" w:rsidRDefault="00E63DCE" w:rsidP="00850F65">
            <w:pPr>
              <w:widowControl w:val="0"/>
              <w:tabs>
                <w:tab w:val="left" w:pos="2310"/>
              </w:tabs>
              <w:contextualSpacing/>
              <w:jc w:val="both"/>
              <w:rPr>
                <w:sz w:val="28"/>
                <w:szCs w:val="28"/>
              </w:rPr>
            </w:pPr>
            <w:r w:rsidRPr="00543579">
              <w:rPr>
                <w:sz w:val="28"/>
                <w:szCs w:val="28"/>
              </w:rPr>
              <w:t>- Количество приобретенных тактильных табличек.</w:t>
            </w:r>
          </w:p>
        </w:tc>
      </w:tr>
      <w:tr w:rsidR="00543579" w:rsidRPr="00543579" w14:paraId="63E78861" w14:textId="77777777" w:rsidTr="00FA0E3D">
        <w:trPr>
          <w:trHeight w:val="699"/>
        </w:trPr>
        <w:tc>
          <w:tcPr>
            <w:tcW w:w="4077" w:type="dxa"/>
          </w:tcPr>
          <w:p w14:paraId="24AE4312" w14:textId="77777777" w:rsidR="00FA0E3D" w:rsidRPr="00543579" w:rsidRDefault="00FA0E3D" w:rsidP="00B358F4">
            <w:pPr>
              <w:widowControl w:val="0"/>
              <w:rPr>
                <w:sz w:val="28"/>
                <w:szCs w:val="28"/>
              </w:rPr>
            </w:pPr>
            <w:r w:rsidRPr="00543579">
              <w:rPr>
                <w:sz w:val="28"/>
                <w:szCs w:val="28"/>
              </w:rPr>
              <w:lastRenderedPageBreak/>
              <w:t>Приоритетные проекты и/или/ программы</w:t>
            </w:r>
          </w:p>
        </w:tc>
        <w:tc>
          <w:tcPr>
            <w:tcW w:w="284" w:type="dxa"/>
          </w:tcPr>
          <w:p w14:paraId="4C4FCC86" w14:textId="77777777" w:rsidR="00FA0E3D" w:rsidRPr="00543579" w:rsidRDefault="00FA0E3D" w:rsidP="00B358F4">
            <w:pPr>
              <w:suppressAutoHyphens/>
              <w:jc w:val="both"/>
              <w:rPr>
                <w:sz w:val="28"/>
                <w:szCs w:val="28"/>
              </w:rPr>
            </w:pPr>
          </w:p>
        </w:tc>
        <w:tc>
          <w:tcPr>
            <w:tcW w:w="10348" w:type="dxa"/>
          </w:tcPr>
          <w:p w14:paraId="2C66195B" w14:textId="77777777" w:rsidR="00FA0E3D" w:rsidRPr="00543579" w:rsidRDefault="00FA0E3D" w:rsidP="00B358F4">
            <w:pPr>
              <w:suppressAutoHyphens/>
              <w:jc w:val="both"/>
              <w:rPr>
                <w:sz w:val="28"/>
                <w:szCs w:val="28"/>
              </w:rPr>
            </w:pPr>
            <w:r w:rsidRPr="00543579">
              <w:rPr>
                <w:sz w:val="28"/>
                <w:szCs w:val="28"/>
              </w:rPr>
              <w:t>нет</w:t>
            </w:r>
          </w:p>
        </w:tc>
      </w:tr>
      <w:tr w:rsidR="00543579" w:rsidRPr="00543579" w14:paraId="520B1D9C" w14:textId="77777777" w:rsidTr="00824CCC">
        <w:trPr>
          <w:trHeight w:val="547"/>
        </w:trPr>
        <w:tc>
          <w:tcPr>
            <w:tcW w:w="4077" w:type="dxa"/>
          </w:tcPr>
          <w:p w14:paraId="4467E6A7" w14:textId="77777777" w:rsidR="00FA0E3D" w:rsidRPr="00543579" w:rsidRDefault="00FA0E3D" w:rsidP="00B358F4">
            <w:pPr>
              <w:suppressAutoHyphens/>
              <w:rPr>
                <w:bCs/>
                <w:sz w:val="28"/>
                <w:szCs w:val="28"/>
              </w:rPr>
            </w:pPr>
            <w:r w:rsidRPr="00543579">
              <w:rPr>
                <w:bCs/>
                <w:sz w:val="28"/>
                <w:szCs w:val="28"/>
              </w:rPr>
              <w:t>Этапы и сроки реализации муниципальной программы</w:t>
            </w:r>
          </w:p>
        </w:tc>
        <w:tc>
          <w:tcPr>
            <w:tcW w:w="284" w:type="dxa"/>
          </w:tcPr>
          <w:p w14:paraId="61086058" w14:textId="77777777" w:rsidR="00FA0E3D" w:rsidRPr="00543579" w:rsidRDefault="00FA0E3D" w:rsidP="00B358F4">
            <w:pPr>
              <w:suppressAutoHyphens/>
              <w:jc w:val="both"/>
              <w:rPr>
                <w:sz w:val="28"/>
                <w:szCs w:val="28"/>
              </w:rPr>
            </w:pPr>
          </w:p>
        </w:tc>
        <w:tc>
          <w:tcPr>
            <w:tcW w:w="10348" w:type="dxa"/>
          </w:tcPr>
          <w:p w14:paraId="1964FB58" w14:textId="022F1E15" w:rsidR="00FA0E3D" w:rsidRPr="00543579" w:rsidRDefault="00FA0E3D" w:rsidP="00B358F4">
            <w:pPr>
              <w:suppressAutoHyphens/>
              <w:jc w:val="both"/>
              <w:rPr>
                <w:sz w:val="28"/>
                <w:szCs w:val="28"/>
              </w:rPr>
            </w:pPr>
            <w:r w:rsidRPr="00543579">
              <w:rPr>
                <w:sz w:val="28"/>
                <w:szCs w:val="28"/>
              </w:rPr>
              <w:t>202</w:t>
            </w:r>
            <w:r w:rsidR="00384056" w:rsidRPr="00543579">
              <w:rPr>
                <w:sz w:val="28"/>
                <w:szCs w:val="28"/>
              </w:rPr>
              <w:t>6</w:t>
            </w:r>
            <w:r w:rsidRPr="00543579">
              <w:rPr>
                <w:sz w:val="28"/>
                <w:szCs w:val="28"/>
              </w:rPr>
              <w:t>-20</w:t>
            </w:r>
            <w:r w:rsidR="00384056" w:rsidRPr="00543579">
              <w:rPr>
                <w:sz w:val="28"/>
                <w:szCs w:val="28"/>
              </w:rPr>
              <w:t>31</w:t>
            </w:r>
            <w:r w:rsidRPr="00543579">
              <w:rPr>
                <w:sz w:val="28"/>
                <w:szCs w:val="28"/>
              </w:rPr>
              <w:t xml:space="preserve"> годы.</w:t>
            </w:r>
          </w:p>
        </w:tc>
      </w:tr>
      <w:tr w:rsidR="00AA3534" w:rsidRPr="00543579" w14:paraId="4842DF82" w14:textId="77777777" w:rsidTr="00AA3534">
        <w:trPr>
          <w:trHeight w:val="561"/>
        </w:trPr>
        <w:tc>
          <w:tcPr>
            <w:tcW w:w="4077" w:type="dxa"/>
          </w:tcPr>
          <w:p w14:paraId="0F7BBDD2" w14:textId="77777777" w:rsidR="00FA0E3D" w:rsidRPr="00543579" w:rsidRDefault="00FA0E3D" w:rsidP="00B358F4">
            <w:pPr>
              <w:suppressAutoHyphens/>
              <w:rPr>
                <w:bCs/>
                <w:sz w:val="28"/>
                <w:szCs w:val="28"/>
              </w:rPr>
            </w:pPr>
            <w:r w:rsidRPr="00543579">
              <w:rPr>
                <w:bCs/>
                <w:sz w:val="28"/>
                <w:szCs w:val="28"/>
              </w:rPr>
              <w:t xml:space="preserve">Объемы бюджетных ассигнований на реализацию муниципальной программы </w:t>
            </w:r>
          </w:p>
        </w:tc>
        <w:tc>
          <w:tcPr>
            <w:tcW w:w="284" w:type="dxa"/>
          </w:tcPr>
          <w:p w14:paraId="192DD418" w14:textId="77777777" w:rsidR="00FA0E3D" w:rsidRPr="00543579" w:rsidRDefault="00FA0E3D" w:rsidP="00B358F4">
            <w:pPr>
              <w:suppressAutoHyphens/>
              <w:jc w:val="both"/>
              <w:rPr>
                <w:sz w:val="28"/>
                <w:szCs w:val="28"/>
              </w:rPr>
            </w:pPr>
          </w:p>
        </w:tc>
        <w:tc>
          <w:tcPr>
            <w:tcW w:w="10348" w:type="dxa"/>
          </w:tcPr>
          <w:p w14:paraId="0E2E560B" w14:textId="7AB74E20" w:rsidR="000E1056" w:rsidRPr="00543579" w:rsidRDefault="000E1056" w:rsidP="00B358F4">
            <w:pPr>
              <w:jc w:val="both"/>
              <w:rPr>
                <w:sz w:val="28"/>
                <w:szCs w:val="28"/>
              </w:rPr>
            </w:pPr>
            <w:r w:rsidRPr="00543579">
              <w:rPr>
                <w:sz w:val="28"/>
                <w:szCs w:val="28"/>
              </w:rPr>
              <w:t xml:space="preserve">Общий объем финансирования муниципальной программы составляет </w:t>
            </w:r>
            <w:r w:rsidR="00BB053B" w:rsidRPr="00543579">
              <w:rPr>
                <w:sz w:val="28"/>
                <w:szCs w:val="28"/>
              </w:rPr>
              <w:t>6 538,7</w:t>
            </w:r>
            <w:r w:rsidRPr="00543579">
              <w:rPr>
                <w:sz w:val="28"/>
                <w:szCs w:val="28"/>
              </w:rPr>
              <w:t xml:space="preserve"> тысяч рублей за счет средств бюджета Ейского городского поселения Ейского района, в том числе по годам реализации:</w:t>
            </w:r>
          </w:p>
          <w:p w14:paraId="661F60D3" w14:textId="5130E3A4" w:rsidR="00F52F21" w:rsidRPr="00543579" w:rsidRDefault="00F52F21" w:rsidP="00F52F21">
            <w:pPr>
              <w:rPr>
                <w:sz w:val="28"/>
                <w:szCs w:val="28"/>
              </w:rPr>
            </w:pPr>
            <w:r w:rsidRPr="00543579">
              <w:rPr>
                <w:sz w:val="28"/>
                <w:szCs w:val="28"/>
              </w:rPr>
              <w:t xml:space="preserve">2026 год – </w:t>
            </w:r>
            <w:r w:rsidR="00C97DC2" w:rsidRPr="00543579">
              <w:rPr>
                <w:sz w:val="28"/>
                <w:szCs w:val="28"/>
              </w:rPr>
              <w:t>1 711,3</w:t>
            </w:r>
            <w:r w:rsidRPr="00543579">
              <w:rPr>
                <w:sz w:val="28"/>
                <w:szCs w:val="28"/>
              </w:rPr>
              <w:t xml:space="preserve"> тыс. рублей; </w:t>
            </w:r>
          </w:p>
          <w:p w14:paraId="5CD27A95" w14:textId="7397112F" w:rsidR="00F52F21" w:rsidRPr="00543579" w:rsidRDefault="00F52F21" w:rsidP="00F52F21">
            <w:pPr>
              <w:rPr>
                <w:sz w:val="28"/>
                <w:szCs w:val="28"/>
              </w:rPr>
            </w:pPr>
            <w:r w:rsidRPr="00543579">
              <w:rPr>
                <w:sz w:val="28"/>
                <w:szCs w:val="28"/>
              </w:rPr>
              <w:t xml:space="preserve">2027 год – </w:t>
            </w:r>
            <w:r w:rsidR="00C97DC2" w:rsidRPr="00543579">
              <w:rPr>
                <w:sz w:val="28"/>
                <w:szCs w:val="28"/>
              </w:rPr>
              <w:t>776,2</w:t>
            </w:r>
            <w:r w:rsidRPr="00543579">
              <w:rPr>
                <w:sz w:val="28"/>
                <w:szCs w:val="28"/>
              </w:rPr>
              <w:t xml:space="preserve"> тыс. рублей;</w:t>
            </w:r>
          </w:p>
          <w:p w14:paraId="11B5909B" w14:textId="1097AAED" w:rsidR="00F52F21" w:rsidRPr="00543579" w:rsidRDefault="00F52F21" w:rsidP="00F52F21">
            <w:pPr>
              <w:jc w:val="both"/>
              <w:rPr>
                <w:sz w:val="28"/>
                <w:szCs w:val="28"/>
              </w:rPr>
            </w:pPr>
            <w:r w:rsidRPr="00543579">
              <w:rPr>
                <w:sz w:val="28"/>
                <w:szCs w:val="28"/>
              </w:rPr>
              <w:t xml:space="preserve">2028 год – </w:t>
            </w:r>
            <w:r w:rsidR="00C97DC2" w:rsidRPr="00543579">
              <w:rPr>
                <w:sz w:val="28"/>
                <w:szCs w:val="28"/>
              </w:rPr>
              <w:t>811,2</w:t>
            </w:r>
            <w:r w:rsidRPr="00543579">
              <w:rPr>
                <w:sz w:val="28"/>
                <w:szCs w:val="28"/>
              </w:rPr>
              <w:t xml:space="preserve"> тыс. рублей;</w:t>
            </w:r>
          </w:p>
          <w:p w14:paraId="7D79420D" w14:textId="77777777" w:rsidR="00F52F21" w:rsidRPr="00543579" w:rsidRDefault="00F52F21" w:rsidP="00F52F21">
            <w:pPr>
              <w:jc w:val="both"/>
              <w:rPr>
                <w:sz w:val="28"/>
                <w:szCs w:val="28"/>
              </w:rPr>
            </w:pPr>
            <w:r w:rsidRPr="00543579">
              <w:rPr>
                <w:sz w:val="28"/>
                <w:szCs w:val="28"/>
              </w:rPr>
              <w:t>2029 год – 1080,0 тыс. рублей;</w:t>
            </w:r>
          </w:p>
          <w:p w14:paraId="2FE7F252" w14:textId="77777777" w:rsidR="00F52F21" w:rsidRPr="00543579" w:rsidRDefault="00F52F21" w:rsidP="00F52F21">
            <w:pPr>
              <w:jc w:val="both"/>
              <w:rPr>
                <w:sz w:val="28"/>
                <w:szCs w:val="28"/>
              </w:rPr>
            </w:pPr>
            <w:r w:rsidRPr="00543579">
              <w:rPr>
                <w:sz w:val="28"/>
                <w:szCs w:val="28"/>
              </w:rPr>
              <w:t>2030 год – 1080,0 тыс. рублей;</w:t>
            </w:r>
          </w:p>
          <w:p w14:paraId="31CE092D" w14:textId="167C33F5" w:rsidR="00FA0E3D" w:rsidRPr="00543579" w:rsidRDefault="00F52F21" w:rsidP="00F52F21">
            <w:pPr>
              <w:pStyle w:val="ConsPlusNormal"/>
              <w:tabs>
                <w:tab w:val="left" w:pos="709"/>
              </w:tabs>
              <w:suppressAutoHyphens/>
              <w:ind w:firstLine="0"/>
              <w:rPr>
                <w:rFonts w:ascii="Times New Roman" w:hAnsi="Times New Roman" w:cs="Times New Roman"/>
                <w:sz w:val="28"/>
                <w:szCs w:val="28"/>
              </w:rPr>
            </w:pPr>
            <w:r w:rsidRPr="00543579">
              <w:rPr>
                <w:rFonts w:ascii="Times New Roman" w:hAnsi="Times New Roman" w:cs="Times New Roman"/>
                <w:sz w:val="28"/>
                <w:szCs w:val="28"/>
              </w:rPr>
              <w:t>2031 год – 1080,0</w:t>
            </w:r>
            <w:r w:rsidRPr="00543579">
              <w:rPr>
                <w:sz w:val="28"/>
                <w:szCs w:val="28"/>
              </w:rPr>
              <w:t xml:space="preserve"> </w:t>
            </w:r>
            <w:r w:rsidRPr="00543579">
              <w:rPr>
                <w:rFonts w:ascii="Times New Roman" w:hAnsi="Times New Roman" w:cs="Times New Roman"/>
                <w:sz w:val="28"/>
                <w:szCs w:val="28"/>
              </w:rPr>
              <w:t>тыс. рублей.</w:t>
            </w:r>
          </w:p>
        </w:tc>
      </w:tr>
    </w:tbl>
    <w:p w14:paraId="4885681A" w14:textId="77777777" w:rsidR="009A1AE9" w:rsidRPr="00543579" w:rsidRDefault="009A1AE9" w:rsidP="00B358F4">
      <w:pPr>
        <w:suppressAutoHyphens/>
        <w:jc w:val="center"/>
        <w:rPr>
          <w:b/>
          <w:bCs/>
          <w:sz w:val="32"/>
          <w:szCs w:val="32"/>
        </w:rPr>
      </w:pPr>
    </w:p>
    <w:p w14:paraId="40F77A2C" w14:textId="77777777" w:rsidR="005B3240" w:rsidRPr="00543579" w:rsidRDefault="005B3240" w:rsidP="00B358F4">
      <w:pPr>
        <w:suppressAutoHyphens/>
        <w:jc w:val="center"/>
        <w:rPr>
          <w:bCs/>
          <w:sz w:val="28"/>
          <w:szCs w:val="28"/>
        </w:rPr>
      </w:pPr>
      <w:bookmarkStart w:id="0" w:name="sub_1003"/>
      <w:r w:rsidRPr="00543579">
        <w:rPr>
          <w:sz w:val="28"/>
          <w:szCs w:val="28"/>
        </w:rPr>
        <w:t xml:space="preserve">Раздел 1. </w:t>
      </w:r>
      <w:r w:rsidRPr="00543579">
        <w:rPr>
          <w:bCs/>
          <w:sz w:val="28"/>
          <w:szCs w:val="28"/>
        </w:rPr>
        <w:t>Характеристика текущего состояния и основные проблемы в соответствующей сфере реализации муниципальной программы</w:t>
      </w:r>
    </w:p>
    <w:p w14:paraId="7116C3D2" w14:textId="77777777" w:rsidR="00E615C2" w:rsidRPr="00543579" w:rsidRDefault="00E615C2" w:rsidP="00B358F4">
      <w:pPr>
        <w:widowControl w:val="0"/>
        <w:autoSpaceDE w:val="0"/>
        <w:ind w:right="-31"/>
        <w:jc w:val="center"/>
        <w:rPr>
          <w:bCs/>
          <w:sz w:val="28"/>
          <w:szCs w:val="28"/>
        </w:rPr>
      </w:pPr>
    </w:p>
    <w:p w14:paraId="11634754" w14:textId="77777777" w:rsidR="00601916" w:rsidRPr="00543579" w:rsidRDefault="00E615C2" w:rsidP="00B358F4">
      <w:pPr>
        <w:ind w:right="-31" w:firstLine="709"/>
        <w:jc w:val="both"/>
        <w:rPr>
          <w:sz w:val="28"/>
          <w:szCs w:val="28"/>
          <w:shd w:val="clear" w:color="auto" w:fill="FFFFFF"/>
        </w:rPr>
      </w:pPr>
      <w:r w:rsidRPr="00543579">
        <w:rPr>
          <w:sz w:val="28"/>
          <w:szCs w:val="28"/>
          <w:shd w:val="clear" w:color="auto" w:fill="FFFFFF"/>
        </w:rPr>
        <w:t xml:space="preserve">Создание доступной среды жизнедеятельности </w:t>
      </w:r>
      <w:r w:rsidR="005D14F2" w:rsidRPr="00543579">
        <w:rPr>
          <w:sz w:val="28"/>
          <w:szCs w:val="28"/>
          <w:shd w:val="clear" w:color="auto" w:fill="FFFFFF"/>
        </w:rPr>
        <w:t xml:space="preserve">для инвалидов и других маломобильных групп населения </w:t>
      </w:r>
      <w:r w:rsidRPr="00543579">
        <w:rPr>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B358F4" w:rsidRPr="00543579">
        <w:rPr>
          <w:sz w:val="28"/>
          <w:szCs w:val="28"/>
          <w:shd w:val="clear" w:color="auto" w:fill="FFFFFF"/>
        </w:rPr>
        <w:t xml:space="preserve"> </w:t>
      </w:r>
      <w:r w:rsidRPr="00543579">
        <w:rPr>
          <w:sz w:val="28"/>
          <w:szCs w:val="28"/>
          <w:shd w:val="clear" w:color="auto" w:fill="FFFFFF"/>
        </w:rPr>
        <w:t>были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14:paraId="28B414B2" w14:textId="77777777" w:rsidR="00E615C2" w:rsidRPr="00543579" w:rsidRDefault="00E615C2" w:rsidP="00B358F4">
      <w:pPr>
        <w:ind w:right="-31" w:firstLine="709"/>
        <w:jc w:val="both"/>
        <w:rPr>
          <w:sz w:val="28"/>
          <w:szCs w:val="28"/>
          <w:shd w:val="clear" w:color="auto" w:fill="FFFFFF"/>
        </w:rPr>
      </w:pPr>
      <w:r w:rsidRPr="00543579">
        <w:rPr>
          <w:sz w:val="28"/>
          <w:szCs w:val="28"/>
          <w:shd w:val="clear" w:color="auto" w:fill="FFFFFF"/>
        </w:rPr>
        <w:t>Закон Краснодарского края от 27 апреля 2007 г</w:t>
      </w:r>
      <w:r w:rsidR="00B358F4" w:rsidRPr="00543579">
        <w:rPr>
          <w:sz w:val="28"/>
          <w:szCs w:val="28"/>
          <w:shd w:val="clear" w:color="auto" w:fill="FFFFFF"/>
        </w:rPr>
        <w:t>ода</w:t>
      </w:r>
      <w:r w:rsidRPr="00543579">
        <w:rPr>
          <w:sz w:val="28"/>
          <w:szCs w:val="28"/>
          <w:shd w:val="clear" w:color="auto" w:fill="FFFFFF"/>
        </w:rPr>
        <w:t xml:space="preserve"> </w:t>
      </w:r>
      <w:r w:rsidR="00B358F4" w:rsidRPr="00543579">
        <w:rPr>
          <w:sz w:val="28"/>
          <w:szCs w:val="28"/>
          <w:shd w:val="clear" w:color="auto" w:fill="FFFFFF"/>
        </w:rPr>
        <w:t xml:space="preserve">№ 1229-КЗ </w:t>
      </w:r>
      <w:r w:rsidRPr="00543579">
        <w:rPr>
          <w:sz w:val="28"/>
          <w:szCs w:val="28"/>
          <w:shd w:val="clear" w:color="auto" w:fill="FFFFFF"/>
        </w:rPr>
        <w:t xml:space="preserve">«Об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  разработан в соответствии с федеральными законами «О социальной защите инвалидов 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w:t>
      </w:r>
      <w:r w:rsidRPr="00543579">
        <w:rPr>
          <w:sz w:val="28"/>
          <w:szCs w:val="28"/>
          <w:shd w:val="clear" w:color="auto" w:fill="FFFFFF"/>
        </w:rPr>
        <w:lastRenderedPageBreak/>
        <w:t>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14:paraId="1F8AA677" w14:textId="7E353027" w:rsidR="00E615C2" w:rsidRPr="00543579" w:rsidRDefault="0030733F" w:rsidP="00B358F4">
      <w:pPr>
        <w:ind w:right="-31" w:firstLine="709"/>
        <w:jc w:val="both"/>
        <w:rPr>
          <w:sz w:val="28"/>
          <w:szCs w:val="28"/>
        </w:rPr>
      </w:pPr>
      <w:r w:rsidRPr="00543579">
        <w:rPr>
          <w:sz w:val="28"/>
          <w:szCs w:val="28"/>
          <w:shd w:val="clear" w:color="auto" w:fill="FFFFFF"/>
        </w:rPr>
        <w:t>К</w:t>
      </w:r>
      <w:r w:rsidR="00DD7762" w:rsidRPr="00543579">
        <w:rPr>
          <w:sz w:val="28"/>
          <w:szCs w:val="28"/>
          <w:shd w:val="clear" w:color="auto" w:fill="FFFFFF"/>
        </w:rPr>
        <w:t xml:space="preserve"> маломоб</w:t>
      </w:r>
      <w:r w:rsidR="004668AC" w:rsidRPr="00543579">
        <w:rPr>
          <w:sz w:val="28"/>
          <w:szCs w:val="28"/>
          <w:shd w:val="clear" w:color="auto" w:fill="FFFFFF"/>
        </w:rPr>
        <w:t>ильным гражданам</w:t>
      </w:r>
      <w:r w:rsidRPr="00543579">
        <w:rPr>
          <w:sz w:val="28"/>
          <w:szCs w:val="28"/>
          <w:shd w:val="clear" w:color="auto" w:fill="FFFFFF"/>
        </w:rPr>
        <w:t xml:space="preserve"> относятся </w:t>
      </w:r>
      <w:r w:rsidR="001D71CA" w:rsidRPr="00543579">
        <w:rPr>
          <w:sz w:val="28"/>
          <w:szCs w:val="28"/>
          <w:shd w:val="clear" w:color="auto" w:fill="FFFFFF"/>
        </w:rPr>
        <w:t xml:space="preserve">не только </w:t>
      </w:r>
      <w:r w:rsidRPr="00543579">
        <w:rPr>
          <w:sz w:val="28"/>
          <w:szCs w:val="28"/>
          <w:shd w:val="clear" w:color="auto" w:fill="FFFFFF"/>
        </w:rPr>
        <w:t>инвалиды</w:t>
      </w:r>
      <w:r w:rsidR="004668AC" w:rsidRPr="00543579">
        <w:rPr>
          <w:sz w:val="28"/>
          <w:szCs w:val="28"/>
          <w:shd w:val="clear" w:color="auto" w:fill="FFFFFF"/>
        </w:rPr>
        <w:t>,</w:t>
      </w:r>
      <w:r w:rsidRPr="00543579">
        <w:rPr>
          <w:sz w:val="28"/>
          <w:szCs w:val="28"/>
          <w:shd w:val="clear" w:color="auto" w:fill="FFFFFF"/>
        </w:rPr>
        <w:t xml:space="preserve"> но и</w:t>
      </w:r>
      <w:r w:rsidR="00B358F4" w:rsidRPr="00543579">
        <w:rPr>
          <w:sz w:val="28"/>
          <w:szCs w:val="28"/>
          <w:shd w:val="clear" w:color="auto" w:fill="FFFFFF"/>
        </w:rPr>
        <w:t xml:space="preserve"> </w:t>
      </w:r>
      <w:r w:rsidR="004668AC" w:rsidRPr="00543579">
        <w:rPr>
          <w:sz w:val="28"/>
          <w:szCs w:val="28"/>
          <w:shd w:val="clear" w:color="auto" w:fill="FFFFFF"/>
        </w:rPr>
        <w:t>л</w:t>
      </w:r>
      <w:r w:rsidR="00DD7762" w:rsidRPr="00543579">
        <w:rPr>
          <w:sz w:val="28"/>
          <w:szCs w:val="28"/>
          <w:shd w:val="clear" w:color="auto" w:fill="FFFFFF"/>
        </w:rPr>
        <w:t>юди с колясками, беременные женщины, пожилые</w:t>
      </w:r>
      <w:r w:rsidR="003F78E6" w:rsidRPr="00543579">
        <w:rPr>
          <w:sz w:val="28"/>
          <w:szCs w:val="28"/>
          <w:shd w:val="clear" w:color="auto" w:fill="FFFFFF"/>
        </w:rPr>
        <w:t xml:space="preserve"> люди</w:t>
      </w:r>
      <w:r w:rsidR="00DD7762" w:rsidRPr="00543579">
        <w:rPr>
          <w:sz w:val="28"/>
          <w:szCs w:val="28"/>
          <w:shd w:val="clear" w:color="auto" w:fill="FFFFFF"/>
        </w:rPr>
        <w:t>, которые имеют трудности в передвижении, дополняют эту категорию.</w:t>
      </w:r>
      <w:r w:rsidR="00B358F4" w:rsidRPr="00543579">
        <w:rPr>
          <w:sz w:val="28"/>
          <w:szCs w:val="28"/>
          <w:shd w:val="clear" w:color="auto" w:fill="FFFFFF"/>
        </w:rPr>
        <w:t xml:space="preserve"> </w:t>
      </w:r>
      <w:r w:rsidR="00E615C2" w:rsidRPr="00543579">
        <w:rPr>
          <w:sz w:val="28"/>
          <w:szCs w:val="28"/>
        </w:rPr>
        <w:t>Наличие в социальной структуре общества значительного количества лиц, имеющих признаки ограничения жизнедеятельности, определяет актуальность проблемы.</w:t>
      </w:r>
    </w:p>
    <w:p w14:paraId="2520E6BE" w14:textId="77777777" w:rsidR="00E615C2" w:rsidRPr="00543579" w:rsidRDefault="00E615C2" w:rsidP="00B358F4">
      <w:pPr>
        <w:ind w:right="-31" w:firstLine="709"/>
        <w:jc w:val="both"/>
        <w:rPr>
          <w:sz w:val="28"/>
          <w:szCs w:val="28"/>
        </w:rPr>
      </w:pPr>
      <w:r w:rsidRPr="00543579">
        <w:rPr>
          <w:sz w:val="28"/>
          <w:szCs w:val="28"/>
        </w:rPr>
        <w:t>Инвалиды относятся к наиболее социально незащищен</w:t>
      </w:r>
      <w:r w:rsidR="00B358F4" w:rsidRPr="00543579">
        <w:rPr>
          <w:sz w:val="28"/>
          <w:szCs w:val="28"/>
        </w:rPr>
        <w:t xml:space="preserve">ным категориям населения, их доход ниже среднего, а </w:t>
      </w:r>
      <w:r w:rsidRPr="00543579">
        <w:rPr>
          <w:sz w:val="28"/>
          <w:szCs w:val="28"/>
        </w:rPr>
        <w:t>потребности в медицинском и социальном обслуживании гораздо выше.</w:t>
      </w:r>
      <w:r w:rsidRPr="00543579">
        <w:rPr>
          <w:sz w:val="28"/>
          <w:szCs w:val="28"/>
        </w:rPr>
        <w:tab/>
      </w:r>
    </w:p>
    <w:p w14:paraId="7A40D3BF" w14:textId="77777777" w:rsidR="00E615C2" w:rsidRPr="00543579" w:rsidRDefault="00E615C2" w:rsidP="00B358F4">
      <w:pPr>
        <w:shd w:val="clear" w:color="auto" w:fill="FFFFFF"/>
        <w:autoSpaceDE w:val="0"/>
        <w:autoSpaceDN w:val="0"/>
        <w:adjustRightInd w:val="0"/>
        <w:ind w:left="1" w:right="-31" w:firstLine="709"/>
        <w:jc w:val="both"/>
        <w:rPr>
          <w:sz w:val="28"/>
          <w:szCs w:val="28"/>
        </w:rPr>
      </w:pPr>
      <w:r w:rsidRPr="00543579">
        <w:rPr>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543579">
        <w:rPr>
          <w:sz w:val="28"/>
          <w:szCs w:val="28"/>
        </w:rPr>
        <w:t>го доступа к социальным объектам.</w:t>
      </w:r>
    </w:p>
    <w:p w14:paraId="24084697" w14:textId="77777777" w:rsidR="00E615C2" w:rsidRPr="00543579" w:rsidRDefault="00E615C2" w:rsidP="00B358F4">
      <w:pPr>
        <w:shd w:val="clear" w:color="auto" w:fill="FFFFFF"/>
        <w:autoSpaceDE w:val="0"/>
        <w:autoSpaceDN w:val="0"/>
        <w:adjustRightInd w:val="0"/>
        <w:ind w:left="1" w:right="-31" w:firstLine="709"/>
        <w:jc w:val="both"/>
        <w:rPr>
          <w:sz w:val="28"/>
          <w:szCs w:val="28"/>
        </w:rPr>
      </w:pPr>
      <w:r w:rsidRPr="00543579">
        <w:rPr>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14:paraId="6C88E09A" w14:textId="77777777" w:rsidR="00E615C2" w:rsidRPr="00543579" w:rsidRDefault="00E615C2" w:rsidP="00B358F4">
      <w:pPr>
        <w:shd w:val="clear" w:color="auto" w:fill="FFFFFF"/>
        <w:autoSpaceDE w:val="0"/>
        <w:autoSpaceDN w:val="0"/>
        <w:adjustRightInd w:val="0"/>
        <w:ind w:left="1" w:right="-31" w:firstLine="709"/>
        <w:jc w:val="both"/>
        <w:rPr>
          <w:sz w:val="28"/>
          <w:szCs w:val="28"/>
        </w:rPr>
      </w:pPr>
      <w:r w:rsidRPr="00543579">
        <w:rPr>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14:paraId="5A1D544D" w14:textId="77777777" w:rsidR="00E615C2" w:rsidRPr="00543579" w:rsidRDefault="00E615C2" w:rsidP="00B358F4">
      <w:pPr>
        <w:shd w:val="clear" w:color="auto" w:fill="FFFFFF"/>
        <w:ind w:left="1" w:right="-31" w:firstLine="709"/>
        <w:jc w:val="both"/>
        <w:rPr>
          <w:sz w:val="28"/>
          <w:szCs w:val="28"/>
        </w:rPr>
      </w:pPr>
      <w:r w:rsidRPr="00543579">
        <w:rPr>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14:paraId="3237FE97" w14:textId="77777777" w:rsidR="00E615C2" w:rsidRPr="00543579" w:rsidRDefault="00D207D0" w:rsidP="00B358F4">
      <w:pPr>
        <w:shd w:val="clear" w:color="auto" w:fill="FFFFFF"/>
        <w:ind w:left="1" w:right="-31" w:firstLine="709"/>
        <w:jc w:val="both"/>
        <w:rPr>
          <w:sz w:val="28"/>
          <w:szCs w:val="28"/>
        </w:rPr>
      </w:pPr>
      <w:r w:rsidRPr="00543579">
        <w:rPr>
          <w:sz w:val="28"/>
          <w:szCs w:val="28"/>
        </w:rPr>
        <w:t xml:space="preserve">- </w:t>
      </w:r>
      <w:proofErr w:type="spellStart"/>
      <w:r w:rsidRPr="00543579">
        <w:rPr>
          <w:sz w:val="28"/>
          <w:szCs w:val="28"/>
        </w:rPr>
        <w:t>д</w:t>
      </w:r>
      <w:r w:rsidR="00B358F4" w:rsidRPr="00543579">
        <w:rPr>
          <w:sz w:val="28"/>
          <w:szCs w:val="28"/>
        </w:rPr>
        <w:t>и</w:t>
      </w:r>
      <w:r w:rsidRPr="00543579">
        <w:rPr>
          <w:sz w:val="28"/>
          <w:szCs w:val="28"/>
        </w:rPr>
        <w:t>стимуляция</w:t>
      </w:r>
      <w:proofErr w:type="spellEnd"/>
      <w:r w:rsidRPr="00543579">
        <w:rPr>
          <w:sz w:val="28"/>
          <w:szCs w:val="28"/>
        </w:rPr>
        <w:t xml:space="preserve"> трудовой и социальной активности инвалидов, которая негативно отражается на образовательном и</w:t>
      </w:r>
      <w:r w:rsidR="00B358F4" w:rsidRPr="00543579">
        <w:rPr>
          <w:sz w:val="28"/>
          <w:szCs w:val="28"/>
        </w:rPr>
        <w:t xml:space="preserve"> </w:t>
      </w:r>
      <w:r w:rsidR="00E615C2" w:rsidRPr="00543579">
        <w:rPr>
          <w:sz w:val="28"/>
          <w:szCs w:val="28"/>
        </w:rPr>
        <w:t>культурном уровне инвалидов, качестве их жизни;</w:t>
      </w:r>
    </w:p>
    <w:p w14:paraId="292EC0EC" w14:textId="77777777" w:rsidR="00E615C2" w:rsidRPr="00543579" w:rsidRDefault="00824CCC" w:rsidP="00B358F4">
      <w:pPr>
        <w:shd w:val="clear" w:color="auto" w:fill="FFFFFF"/>
        <w:ind w:right="-31" w:firstLine="709"/>
        <w:jc w:val="both"/>
        <w:rPr>
          <w:sz w:val="28"/>
          <w:szCs w:val="28"/>
        </w:rPr>
      </w:pPr>
      <w:r w:rsidRPr="00543579">
        <w:rPr>
          <w:sz w:val="28"/>
          <w:szCs w:val="28"/>
        </w:rPr>
        <w:t>- высокая социальная зависимость, вынужденная изоляция инвалидов, осложняющая проведени</w:t>
      </w:r>
      <w:r w:rsidR="00B358F4" w:rsidRPr="00543579">
        <w:rPr>
          <w:sz w:val="28"/>
          <w:szCs w:val="28"/>
        </w:rPr>
        <w:t>е социальной и психологической реабилитации, выступающая в качестве самостоятельного</w:t>
      </w:r>
      <w:r w:rsidRPr="00543579">
        <w:rPr>
          <w:sz w:val="28"/>
          <w:szCs w:val="28"/>
        </w:rPr>
        <w:t xml:space="preserve"> </w:t>
      </w:r>
      <w:r w:rsidR="00B358F4" w:rsidRPr="00543579">
        <w:rPr>
          <w:sz w:val="28"/>
          <w:szCs w:val="28"/>
        </w:rPr>
        <w:t xml:space="preserve">фактора инвалидизации </w:t>
      </w:r>
      <w:r w:rsidRPr="00543579">
        <w:rPr>
          <w:sz w:val="28"/>
          <w:szCs w:val="28"/>
        </w:rPr>
        <w:t>и</w:t>
      </w:r>
      <w:r w:rsidR="00B358F4" w:rsidRPr="00543579">
        <w:rPr>
          <w:sz w:val="28"/>
          <w:szCs w:val="28"/>
        </w:rPr>
        <w:t xml:space="preserve"> </w:t>
      </w:r>
      <w:r w:rsidR="00E615C2" w:rsidRPr="00543579">
        <w:rPr>
          <w:sz w:val="28"/>
          <w:szCs w:val="28"/>
        </w:rPr>
        <w:t>предопределяющая возрастание спроса инвалидов на социальные услуги в стационарных условиях;</w:t>
      </w:r>
    </w:p>
    <w:p w14:paraId="01ABDDF4" w14:textId="77777777" w:rsidR="00E615C2" w:rsidRPr="00543579" w:rsidRDefault="00E615C2" w:rsidP="00B358F4">
      <w:pPr>
        <w:shd w:val="clear" w:color="auto" w:fill="FFFFFF"/>
        <w:ind w:left="1" w:right="-31" w:firstLine="709"/>
        <w:jc w:val="both"/>
        <w:rPr>
          <w:sz w:val="28"/>
          <w:szCs w:val="28"/>
        </w:rPr>
      </w:pPr>
      <w:r w:rsidRPr="00543579">
        <w:rPr>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14:paraId="396E804E" w14:textId="61DEB1D4" w:rsidR="00E615C2" w:rsidRPr="00543579" w:rsidRDefault="00E615C2" w:rsidP="00B358F4">
      <w:pPr>
        <w:shd w:val="clear" w:color="auto" w:fill="FFFFFF"/>
        <w:ind w:left="1" w:right="-31" w:firstLine="709"/>
        <w:jc w:val="both"/>
        <w:rPr>
          <w:sz w:val="28"/>
          <w:szCs w:val="28"/>
        </w:rPr>
      </w:pPr>
      <w:r w:rsidRPr="00543579">
        <w:rPr>
          <w:sz w:val="28"/>
          <w:szCs w:val="28"/>
        </w:rPr>
        <w:lastRenderedPageBreak/>
        <w:t>Муниципальная программа Ейского городского поселения Ейского района</w:t>
      </w:r>
      <w:r w:rsidR="004668AC" w:rsidRPr="00543579">
        <w:rPr>
          <w:sz w:val="28"/>
          <w:szCs w:val="28"/>
        </w:rPr>
        <w:t xml:space="preserve"> «Доступная среда на 202</w:t>
      </w:r>
      <w:r w:rsidR="005A4B67" w:rsidRPr="00543579">
        <w:rPr>
          <w:sz w:val="28"/>
          <w:szCs w:val="28"/>
        </w:rPr>
        <w:t>6</w:t>
      </w:r>
      <w:r w:rsidR="004668AC" w:rsidRPr="00543579">
        <w:rPr>
          <w:sz w:val="28"/>
          <w:szCs w:val="28"/>
        </w:rPr>
        <w:t>-20</w:t>
      </w:r>
      <w:r w:rsidR="005A4B67" w:rsidRPr="00543579">
        <w:rPr>
          <w:sz w:val="28"/>
          <w:szCs w:val="28"/>
        </w:rPr>
        <w:t>31</w:t>
      </w:r>
      <w:r w:rsidR="004668AC" w:rsidRPr="00543579">
        <w:rPr>
          <w:sz w:val="28"/>
          <w:szCs w:val="28"/>
        </w:rPr>
        <w:t xml:space="preserve"> годы»</w:t>
      </w:r>
      <w:r w:rsidRPr="00543579">
        <w:rPr>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14:paraId="5F3CFFB0" w14:textId="77777777" w:rsidR="00E615C2" w:rsidRPr="00543579" w:rsidRDefault="00E615C2" w:rsidP="00B358F4">
      <w:pPr>
        <w:shd w:val="clear" w:color="auto" w:fill="FFFFFF"/>
        <w:ind w:left="1" w:right="-31" w:firstLine="709"/>
        <w:jc w:val="both"/>
        <w:rPr>
          <w:sz w:val="28"/>
          <w:szCs w:val="28"/>
        </w:rPr>
      </w:pPr>
      <w:r w:rsidRPr="00543579">
        <w:rPr>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14:paraId="4229DB21" w14:textId="77777777" w:rsidR="00E615C2" w:rsidRPr="00543579" w:rsidRDefault="00E615C2" w:rsidP="00B358F4">
      <w:pPr>
        <w:widowControl w:val="0"/>
        <w:autoSpaceDE w:val="0"/>
        <w:ind w:right="-31" w:firstLine="709"/>
        <w:jc w:val="both"/>
        <w:rPr>
          <w:sz w:val="28"/>
          <w:szCs w:val="28"/>
        </w:rPr>
      </w:pPr>
      <w:r w:rsidRPr="00543579">
        <w:rPr>
          <w:sz w:val="28"/>
          <w:szCs w:val="28"/>
        </w:rPr>
        <w:t xml:space="preserve">Многообразие направлений обеспечения безбарьерной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что обуславливает необходимость применения программно-целевых методов решения стоящих задач по созданию безбарьерной среды жизнедеятельности инвалидов. </w:t>
      </w:r>
    </w:p>
    <w:p w14:paraId="58E5C448" w14:textId="77777777" w:rsidR="001D71FC" w:rsidRPr="00543579" w:rsidRDefault="001D71FC" w:rsidP="00B358F4">
      <w:pPr>
        <w:widowControl w:val="0"/>
        <w:autoSpaceDE w:val="0"/>
        <w:ind w:right="-172"/>
        <w:jc w:val="both"/>
        <w:rPr>
          <w:sz w:val="28"/>
          <w:szCs w:val="28"/>
        </w:rPr>
      </w:pPr>
    </w:p>
    <w:p w14:paraId="01A7D66D" w14:textId="77777777" w:rsidR="00E615C2" w:rsidRPr="00543579" w:rsidRDefault="00E615C2" w:rsidP="00B358F4">
      <w:pPr>
        <w:widowControl w:val="0"/>
        <w:autoSpaceDE w:val="0"/>
        <w:ind w:right="-31"/>
        <w:jc w:val="center"/>
        <w:rPr>
          <w:bCs/>
          <w:sz w:val="28"/>
          <w:szCs w:val="28"/>
        </w:rPr>
      </w:pPr>
      <w:r w:rsidRPr="00543579">
        <w:rPr>
          <w:bCs/>
          <w:sz w:val="28"/>
          <w:szCs w:val="28"/>
        </w:rPr>
        <w:t>Раздел 2. Цели, задачи и целевые показатели муниципальной программы</w:t>
      </w:r>
    </w:p>
    <w:p w14:paraId="01173A8B" w14:textId="77777777" w:rsidR="00151AF1" w:rsidRPr="00543579" w:rsidRDefault="00151AF1" w:rsidP="00B358F4">
      <w:pPr>
        <w:widowControl w:val="0"/>
        <w:autoSpaceDE w:val="0"/>
        <w:ind w:right="-3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543579" w:rsidRPr="00543579" w14:paraId="41BFA411" w14:textId="77777777" w:rsidTr="00E0762E">
        <w:trPr>
          <w:trHeight w:val="192"/>
        </w:trPr>
        <w:tc>
          <w:tcPr>
            <w:tcW w:w="853" w:type="dxa"/>
            <w:vMerge w:val="restart"/>
          </w:tcPr>
          <w:p w14:paraId="238EB763" w14:textId="77777777" w:rsidR="006D3A8E" w:rsidRPr="00543579" w:rsidRDefault="006D3A8E" w:rsidP="00B358F4">
            <w:pPr>
              <w:jc w:val="center"/>
            </w:pPr>
            <w:r w:rsidRPr="00543579">
              <w:t>№ п/п</w:t>
            </w:r>
          </w:p>
        </w:tc>
        <w:tc>
          <w:tcPr>
            <w:tcW w:w="5397" w:type="dxa"/>
            <w:vMerge w:val="restart"/>
          </w:tcPr>
          <w:p w14:paraId="351E22D3" w14:textId="77777777" w:rsidR="006D3A8E" w:rsidRPr="00543579" w:rsidRDefault="006D3A8E" w:rsidP="00B358F4">
            <w:pPr>
              <w:jc w:val="center"/>
            </w:pPr>
            <w:r w:rsidRPr="00543579">
              <w:t>Наименование целевого показателя</w:t>
            </w:r>
          </w:p>
        </w:tc>
        <w:tc>
          <w:tcPr>
            <w:tcW w:w="1293" w:type="dxa"/>
            <w:vMerge w:val="restart"/>
          </w:tcPr>
          <w:p w14:paraId="602AD048" w14:textId="77777777" w:rsidR="006D3A8E" w:rsidRPr="00543579" w:rsidRDefault="006D3A8E" w:rsidP="00B358F4">
            <w:pPr>
              <w:jc w:val="center"/>
            </w:pPr>
            <w:r w:rsidRPr="00543579">
              <w:t>Единица измерения</w:t>
            </w:r>
          </w:p>
        </w:tc>
        <w:tc>
          <w:tcPr>
            <w:tcW w:w="7073" w:type="dxa"/>
            <w:gridSpan w:val="13"/>
            <w:tcBorders>
              <w:bottom w:val="single" w:sz="4" w:space="0" w:color="auto"/>
            </w:tcBorders>
          </w:tcPr>
          <w:p w14:paraId="65853142" w14:textId="77777777" w:rsidR="006D3A8E" w:rsidRPr="00543579" w:rsidRDefault="006D3A8E" w:rsidP="00B358F4">
            <w:pPr>
              <w:jc w:val="center"/>
            </w:pPr>
            <w:r w:rsidRPr="00543579">
              <w:t>Значение показателей</w:t>
            </w:r>
          </w:p>
        </w:tc>
      </w:tr>
      <w:tr w:rsidR="00543579" w:rsidRPr="00543579" w14:paraId="20FAB3F1" w14:textId="77777777" w:rsidTr="00E0762E">
        <w:trPr>
          <w:trHeight w:val="279"/>
        </w:trPr>
        <w:tc>
          <w:tcPr>
            <w:tcW w:w="853" w:type="dxa"/>
            <w:vMerge/>
            <w:vAlign w:val="center"/>
          </w:tcPr>
          <w:p w14:paraId="7005FA03" w14:textId="77777777" w:rsidR="0005339C" w:rsidRPr="00543579" w:rsidRDefault="0005339C" w:rsidP="00B358F4"/>
        </w:tc>
        <w:tc>
          <w:tcPr>
            <w:tcW w:w="5397" w:type="dxa"/>
            <w:vMerge/>
            <w:vAlign w:val="center"/>
          </w:tcPr>
          <w:p w14:paraId="30553D20" w14:textId="77777777" w:rsidR="0005339C" w:rsidRPr="00543579" w:rsidRDefault="0005339C" w:rsidP="00B358F4"/>
        </w:tc>
        <w:tc>
          <w:tcPr>
            <w:tcW w:w="1293" w:type="dxa"/>
            <w:vMerge/>
            <w:tcBorders>
              <w:right w:val="single" w:sz="4" w:space="0" w:color="auto"/>
            </w:tcBorders>
            <w:vAlign w:val="center"/>
          </w:tcPr>
          <w:p w14:paraId="5116CE2A" w14:textId="77777777" w:rsidR="0005339C" w:rsidRPr="00543579" w:rsidRDefault="0005339C" w:rsidP="00B358F4"/>
        </w:tc>
        <w:tc>
          <w:tcPr>
            <w:tcW w:w="1117" w:type="dxa"/>
            <w:gridSpan w:val="2"/>
            <w:tcBorders>
              <w:top w:val="single" w:sz="4" w:space="0" w:color="auto"/>
              <w:left w:val="single" w:sz="4" w:space="0" w:color="auto"/>
              <w:bottom w:val="single" w:sz="4" w:space="0" w:color="auto"/>
              <w:right w:val="single" w:sz="4" w:space="0" w:color="auto"/>
            </w:tcBorders>
          </w:tcPr>
          <w:p w14:paraId="72EFFD6B" w14:textId="3554B281" w:rsidR="0005339C" w:rsidRPr="00543579" w:rsidRDefault="0005339C" w:rsidP="00B358F4">
            <w:pPr>
              <w:jc w:val="center"/>
              <w:rPr>
                <w:bCs/>
              </w:rPr>
            </w:pPr>
            <w:r w:rsidRPr="00543579">
              <w:rPr>
                <w:bCs/>
              </w:rPr>
              <w:t>202</w:t>
            </w:r>
            <w:r w:rsidR="00487394" w:rsidRPr="00543579">
              <w:rPr>
                <w:bCs/>
              </w:rPr>
              <w:t>6</w:t>
            </w:r>
            <w:r w:rsidRPr="00543579">
              <w:rPr>
                <w:bCs/>
              </w:rPr>
              <w:t>г.</w:t>
            </w:r>
          </w:p>
        </w:tc>
        <w:tc>
          <w:tcPr>
            <w:tcW w:w="1134" w:type="dxa"/>
            <w:gridSpan w:val="2"/>
            <w:tcBorders>
              <w:top w:val="single" w:sz="4" w:space="0" w:color="auto"/>
              <w:left w:val="single" w:sz="4" w:space="0" w:color="auto"/>
              <w:bottom w:val="single" w:sz="4" w:space="0" w:color="auto"/>
              <w:right w:val="single" w:sz="4" w:space="0" w:color="auto"/>
            </w:tcBorders>
          </w:tcPr>
          <w:p w14:paraId="7BD9DBBE" w14:textId="0D50C154" w:rsidR="0005339C" w:rsidRPr="00543579" w:rsidRDefault="0005339C" w:rsidP="00B358F4">
            <w:pPr>
              <w:jc w:val="center"/>
              <w:rPr>
                <w:bCs/>
              </w:rPr>
            </w:pPr>
            <w:r w:rsidRPr="00543579">
              <w:rPr>
                <w:bCs/>
              </w:rPr>
              <w:t>202</w:t>
            </w:r>
            <w:r w:rsidR="00487394" w:rsidRPr="00543579">
              <w:rPr>
                <w:bCs/>
              </w:rPr>
              <w:t>7</w:t>
            </w:r>
            <w:r w:rsidRPr="00543579">
              <w:rPr>
                <w:bCs/>
              </w:rPr>
              <w:t>г.</w:t>
            </w:r>
          </w:p>
        </w:tc>
        <w:tc>
          <w:tcPr>
            <w:tcW w:w="1248" w:type="dxa"/>
            <w:gridSpan w:val="2"/>
            <w:tcBorders>
              <w:top w:val="single" w:sz="4" w:space="0" w:color="auto"/>
              <w:left w:val="single" w:sz="4" w:space="0" w:color="auto"/>
              <w:bottom w:val="single" w:sz="4" w:space="0" w:color="auto"/>
              <w:right w:val="single" w:sz="4" w:space="0" w:color="auto"/>
            </w:tcBorders>
          </w:tcPr>
          <w:p w14:paraId="6FCFFB30" w14:textId="6E156B69" w:rsidR="0005339C" w:rsidRPr="00543579" w:rsidRDefault="0005339C" w:rsidP="00B358F4">
            <w:pPr>
              <w:jc w:val="center"/>
              <w:rPr>
                <w:bCs/>
              </w:rPr>
            </w:pPr>
            <w:r w:rsidRPr="00543579">
              <w:rPr>
                <w:bCs/>
              </w:rPr>
              <w:t>202</w:t>
            </w:r>
            <w:r w:rsidR="00487394" w:rsidRPr="00543579">
              <w:rPr>
                <w:bCs/>
              </w:rPr>
              <w:t>8</w:t>
            </w:r>
            <w:r w:rsidRPr="00543579">
              <w:rPr>
                <w:bCs/>
              </w:rPr>
              <w:t>г.</w:t>
            </w:r>
          </w:p>
        </w:tc>
        <w:tc>
          <w:tcPr>
            <w:tcW w:w="1163" w:type="dxa"/>
            <w:gridSpan w:val="2"/>
            <w:tcBorders>
              <w:top w:val="single" w:sz="4" w:space="0" w:color="auto"/>
              <w:left w:val="single" w:sz="4" w:space="0" w:color="auto"/>
              <w:bottom w:val="single" w:sz="4" w:space="0" w:color="auto"/>
              <w:right w:val="single" w:sz="4" w:space="0" w:color="auto"/>
            </w:tcBorders>
          </w:tcPr>
          <w:p w14:paraId="18E44153" w14:textId="46C68851" w:rsidR="0005339C" w:rsidRPr="00543579" w:rsidRDefault="0005339C" w:rsidP="00B358F4">
            <w:pPr>
              <w:jc w:val="center"/>
              <w:rPr>
                <w:bCs/>
              </w:rPr>
            </w:pPr>
            <w:r w:rsidRPr="00543579">
              <w:rPr>
                <w:bCs/>
              </w:rPr>
              <w:t>202</w:t>
            </w:r>
            <w:r w:rsidR="00487394" w:rsidRPr="00543579">
              <w:rPr>
                <w:bCs/>
              </w:rPr>
              <w:t>9</w:t>
            </w:r>
            <w:r w:rsidRPr="00543579">
              <w:rPr>
                <w:bCs/>
              </w:rPr>
              <w:t>г.</w:t>
            </w:r>
          </w:p>
        </w:tc>
        <w:tc>
          <w:tcPr>
            <w:tcW w:w="1178" w:type="dxa"/>
            <w:gridSpan w:val="4"/>
            <w:tcBorders>
              <w:top w:val="single" w:sz="4" w:space="0" w:color="auto"/>
              <w:left w:val="single" w:sz="4" w:space="0" w:color="auto"/>
              <w:bottom w:val="single" w:sz="4" w:space="0" w:color="auto"/>
              <w:right w:val="single" w:sz="4" w:space="0" w:color="auto"/>
            </w:tcBorders>
          </w:tcPr>
          <w:p w14:paraId="07AABB63" w14:textId="496857ED" w:rsidR="0005339C" w:rsidRPr="00543579" w:rsidRDefault="0005339C" w:rsidP="00B358F4">
            <w:pPr>
              <w:jc w:val="center"/>
              <w:rPr>
                <w:bCs/>
              </w:rPr>
            </w:pPr>
            <w:r w:rsidRPr="00543579">
              <w:rPr>
                <w:bCs/>
              </w:rPr>
              <w:t>20</w:t>
            </w:r>
            <w:r w:rsidR="00487394" w:rsidRPr="00543579">
              <w:rPr>
                <w:bCs/>
              </w:rPr>
              <w:t>30</w:t>
            </w:r>
            <w:r w:rsidRPr="00543579">
              <w:rPr>
                <w:bCs/>
              </w:rPr>
              <w:t>г.</w:t>
            </w:r>
          </w:p>
        </w:tc>
        <w:tc>
          <w:tcPr>
            <w:tcW w:w="1233" w:type="dxa"/>
            <w:tcBorders>
              <w:top w:val="single" w:sz="4" w:space="0" w:color="auto"/>
              <w:left w:val="single" w:sz="4" w:space="0" w:color="auto"/>
              <w:bottom w:val="single" w:sz="4" w:space="0" w:color="auto"/>
              <w:right w:val="single" w:sz="4" w:space="0" w:color="auto"/>
            </w:tcBorders>
          </w:tcPr>
          <w:p w14:paraId="3BE37B37" w14:textId="43020A65" w:rsidR="0005339C" w:rsidRPr="00543579" w:rsidRDefault="0005339C" w:rsidP="00B358F4">
            <w:pPr>
              <w:jc w:val="center"/>
              <w:rPr>
                <w:bCs/>
              </w:rPr>
            </w:pPr>
            <w:r w:rsidRPr="00543579">
              <w:rPr>
                <w:bCs/>
              </w:rPr>
              <w:t>20</w:t>
            </w:r>
            <w:r w:rsidR="00487394" w:rsidRPr="00543579">
              <w:rPr>
                <w:bCs/>
              </w:rPr>
              <w:t>31</w:t>
            </w:r>
            <w:r w:rsidRPr="00543579">
              <w:rPr>
                <w:bCs/>
              </w:rPr>
              <w:t>г.</w:t>
            </w:r>
          </w:p>
        </w:tc>
      </w:tr>
      <w:tr w:rsidR="00543579" w:rsidRPr="00543579" w14:paraId="025C8F6D" w14:textId="77777777" w:rsidTr="00311224">
        <w:trPr>
          <w:trHeight w:val="270"/>
        </w:trPr>
        <w:tc>
          <w:tcPr>
            <w:tcW w:w="853" w:type="dxa"/>
            <w:vAlign w:val="center"/>
          </w:tcPr>
          <w:p w14:paraId="4CD5D88D" w14:textId="77777777" w:rsidR="00E615C2" w:rsidRPr="00543579" w:rsidRDefault="00E615C2" w:rsidP="00B358F4">
            <w:pPr>
              <w:jc w:val="center"/>
              <w:rPr>
                <w:sz w:val="20"/>
                <w:szCs w:val="20"/>
              </w:rPr>
            </w:pPr>
            <w:r w:rsidRPr="00543579">
              <w:rPr>
                <w:sz w:val="20"/>
                <w:szCs w:val="20"/>
              </w:rPr>
              <w:t>1</w:t>
            </w:r>
          </w:p>
        </w:tc>
        <w:tc>
          <w:tcPr>
            <w:tcW w:w="5397" w:type="dxa"/>
            <w:vAlign w:val="center"/>
          </w:tcPr>
          <w:p w14:paraId="42E1754F" w14:textId="77777777" w:rsidR="00E615C2" w:rsidRPr="00543579" w:rsidRDefault="00E615C2" w:rsidP="00B358F4">
            <w:pPr>
              <w:jc w:val="center"/>
              <w:rPr>
                <w:sz w:val="20"/>
                <w:szCs w:val="20"/>
              </w:rPr>
            </w:pPr>
            <w:r w:rsidRPr="00543579">
              <w:rPr>
                <w:sz w:val="20"/>
                <w:szCs w:val="20"/>
              </w:rPr>
              <w:t>2</w:t>
            </w:r>
          </w:p>
        </w:tc>
        <w:tc>
          <w:tcPr>
            <w:tcW w:w="1293" w:type="dxa"/>
            <w:vAlign w:val="center"/>
          </w:tcPr>
          <w:p w14:paraId="5E5E3A9A" w14:textId="77777777" w:rsidR="00E615C2" w:rsidRPr="00543579" w:rsidRDefault="00E615C2" w:rsidP="00B358F4">
            <w:pPr>
              <w:jc w:val="center"/>
              <w:rPr>
                <w:sz w:val="20"/>
                <w:szCs w:val="20"/>
              </w:rPr>
            </w:pPr>
            <w:r w:rsidRPr="00543579">
              <w:rPr>
                <w:sz w:val="20"/>
                <w:szCs w:val="20"/>
              </w:rPr>
              <w:t>3</w:t>
            </w:r>
          </w:p>
        </w:tc>
        <w:tc>
          <w:tcPr>
            <w:tcW w:w="1117" w:type="dxa"/>
            <w:gridSpan w:val="2"/>
            <w:tcBorders>
              <w:top w:val="single" w:sz="4" w:space="0" w:color="auto"/>
            </w:tcBorders>
            <w:vAlign w:val="center"/>
          </w:tcPr>
          <w:p w14:paraId="5FFB1D28" w14:textId="77777777" w:rsidR="00E615C2" w:rsidRPr="00543579" w:rsidRDefault="00102219" w:rsidP="00B358F4">
            <w:pPr>
              <w:jc w:val="center"/>
              <w:rPr>
                <w:sz w:val="20"/>
                <w:szCs w:val="20"/>
              </w:rPr>
            </w:pPr>
            <w:r w:rsidRPr="00543579">
              <w:rPr>
                <w:sz w:val="20"/>
                <w:szCs w:val="20"/>
              </w:rPr>
              <w:t>4</w:t>
            </w:r>
          </w:p>
        </w:tc>
        <w:tc>
          <w:tcPr>
            <w:tcW w:w="1134" w:type="dxa"/>
            <w:gridSpan w:val="2"/>
            <w:tcBorders>
              <w:top w:val="single" w:sz="4" w:space="0" w:color="auto"/>
            </w:tcBorders>
            <w:vAlign w:val="center"/>
          </w:tcPr>
          <w:p w14:paraId="3F9A60FF" w14:textId="77777777" w:rsidR="00E615C2" w:rsidRPr="00543579" w:rsidRDefault="00102219" w:rsidP="00B358F4">
            <w:pPr>
              <w:jc w:val="center"/>
              <w:rPr>
                <w:sz w:val="20"/>
                <w:szCs w:val="20"/>
              </w:rPr>
            </w:pPr>
            <w:r w:rsidRPr="00543579">
              <w:rPr>
                <w:sz w:val="20"/>
                <w:szCs w:val="20"/>
              </w:rPr>
              <w:t>5</w:t>
            </w:r>
          </w:p>
        </w:tc>
        <w:tc>
          <w:tcPr>
            <w:tcW w:w="1248" w:type="dxa"/>
            <w:gridSpan w:val="2"/>
            <w:tcBorders>
              <w:top w:val="single" w:sz="4" w:space="0" w:color="auto"/>
            </w:tcBorders>
            <w:vAlign w:val="center"/>
          </w:tcPr>
          <w:p w14:paraId="2087EBD5" w14:textId="77777777" w:rsidR="00E615C2" w:rsidRPr="00543579" w:rsidRDefault="00E615C2" w:rsidP="00B358F4">
            <w:pPr>
              <w:jc w:val="center"/>
              <w:rPr>
                <w:sz w:val="20"/>
                <w:szCs w:val="20"/>
              </w:rPr>
            </w:pPr>
            <w:r w:rsidRPr="00543579">
              <w:rPr>
                <w:sz w:val="20"/>
                <w:szCs w:val="20"/>
              </w:rPr>
              <w:t>6</w:t>
            </w:r>
          </w:p>
        </w:tc>
        <w:tc>
          <w:tcPr>
            <w:tcW w:w="1163" w:type="dxa"/>
            <w:gridSpan w:val="2"/>
            <w:tcBorders>
              <w:top w:val="single" w:sz="4" w:space="0" w:color="auto"/>
            </w:tcBorders>
            <w:vAlign w:val="center"/>
          </w:tcPr>
          <w:p w14:paraId="196F1203" w14:textId="77777777" w:rsidR="00E615C2" w:rsidRPr="00543579" w:rsidRDefault="00102219" w:rsidP="00B358F4">
            <w:pPr>
              <w:jc w:val="center"/>
              <w:rPr>
                <w:sz w:val="20"/>
                <w:szCs w:val="20"/>
              </w:rPr>
            </w:pPr>
            <w:r w:rsidRPr="00543579">
              <w:rPr>
                <w:sz w:val="20"/>
                <w:szCs w:val="20"/>
              </w:rPr>
              <w:t>7</w:t>
            </w:r>
          </w:p>
        </w:tc>
        <w:tc>
          <w:tcPr>
            <w:tcW w:w="1178" w:type="dxa"/>
            <w:gridSpan w:val="4"/>
            <w:tcBorders>
              <w:top w:val="single" w:sz="4" w:space="0" w:color="auto"/>
            </w:tcBorders>
            <w:vAlign w:val="center"/>
          </w:tcPr>
          <w:p w14:paraId="5512C971" w14:textId="77777777" w:rsidR="00E615C2" w:rsidRPr="00543579" w:rsidRDefault="00102219" w:rsidP="00B358F4">
            <w:pPr>
              <w:jc w:val="center"/>
              <w:rPr>
                <w:sz w:val="20"/>
                <w:szCs w:val="20"/>
              </w:rPr>
            </w:pPr>
            <w:r w:rsidRPr="00543579">
              <w:rPr>
                <w:sz w:val="20"/>
                <w:szCs w:val="20"/>
              </w:rPr>
              <w:t>8</w:t>
            </w:r>
          </w:p>
        </w:tc>
        <w:tc>
          <w:tcPr>
            <w:tcW w:w="1233" w:type="dxa"/>
            <w:tcBorders>
              <w:top w:val="single" w:sz="4" w:space="0" w:color="auto"/>
            </w:tcBorders>
            <w:vAlign w:val="center"/>
          </w:tcPr>
          <w:p w14:paraId="4CC6D169" w14:textId="77777777" w:rsidR="00E615C2" w:rsidRPr="00543579" w:rsidRDefault="00102219" w:rsidP="00B358F4">
            <w:pPr>
              <w:jc w:val="center"/>
              <w:rPr>
                <w:sz w:val="20"/>
                <w:szCs w:val="20"/>
              </w:rPr>
            </w:pPr>
            <w:r w:rsidRPr="00543579">
              <w:rPr>
                <w:sz w:val="20"/>
                <w:szCs w:val="20"/>
              </w:rPr>
              <w:t>9</w:t>
            </w:r>
          </w:p>
        </w:tc>
      </w:tr>
      <w:tr w:rsidR="00543579" w:rsidRPr="00543579" w14:paraId="1180C330" w14:textId="77777777" w:rsidTr="003C3BD6">
        <w:trPr>
          <w:trHeight w:val="571"/>
        </w:trPr>
        <w:tc>
          <w:tcPr>
            <w:tcW w:w="853" w:type="dxa"/>
          </w:tcPr>
          <w:p w14:paraId="33F6F9C0" w14:textId="77777777" w:rsidR="00E615C2" w:rsidRPr="00543579" w:rsidRDefault="00E615C2" w:rsidP="00B358F4">
            <w:pPr>
              <w:jc w:val="center"/>
            </w:pPr>
            <w:r w:rsidRPr="00543579">
              <w:t>1</w:t>
            </w:r>
          </w:p>
        </w:tc>
        <w:tc>
          <w:tcPr>
            <w:tcW w:w="13763" w:type="dxa"/>
            <w:gridSpan w:val="15"/>
          </w:tcPr>
          <w:p w14:paraId="24D81A96" w14:textId="41BBDF4D" w:rsidR="00E615C2" w:rsidRPr="00543579" w:rsidRDefault="00B97581" w:rsidP="00B358F4">
            <w:pPr>
              <w:jc w:val="both"/>
              <w:rPr>
                <w:bCs/>
              </w:rPr>
            </w:pPr>
            <w:r w:rsidRPr="00543579">
              <w:rPr>
                <w:bCs/>
              </w:rPr>
              <w:t>Подраздел 2.1.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543579" w:rsidRPr="00543579" w14:paraId="322D5ABF" w14:textId="77777777" w:rsidTr="003C3BD6">
        <w:trPr>
          <w:trHeight w:val="125"/>
        </w:trPr>
        <w:tc>
          <w:tcPr>
            <w:tcW w:w="853" w:type="dxa"/>
          </w:tcPr>
          <w:p w14:paraId="13CCC1FC" w14:textId="77777777" w:rsidR="00E615C2" w:rsidRPr="00543579" w:rsidRDefault="00E615C2" w:rsidP="00B358F4">
            <w:pPr>
              <w:jc w:val="center"/>
            </w:pPr>
          </w:p>
        </w:tc>
        <w:tc>
          <w:tcPr>
            <w:tcW w:w="13763" w:type="dxa"/>
            <w:gridSpan w:val="15"/>
          </w:tcPr>
          <w:p w14:paraId="313AA735" w14:textId="77777777" w:rsidR="00E615C2" w:rsidRPr="00543579" w:rsidRDefault="00E615C2" w:rsidP="00B358F4">
            <w:pPr>
              <w:jc w:val="both"/>
            </w:pPr>
            <w:r w:rsidRPr="00543579">
              <w:t>Цели: Повышение уровня и качества жизни инвалидов</w:t>
            </w:r>
            <w:r w:rsidR="00102219" w:rsidRPr="00543579">
              <w:t xml:space="preserve"> и других маломобильных групп населения.</w:t>
            </w:r>
          </w:p>
        </w:tc>
      </w:tr>
      <w:tr w:rsidR="00543579" w:rsidRPr="00543579" w14:paraId="174CF010" w14:textId="77777777" w:rsidTr="003C3BD6">
        <w:trPr>
          <w:trHeight w:val="557"/>
        </w:trPr>
        <w:tc>
          <w:tcPr>
            <w:tcW w:w="853" w:type="dxa"/>
          </w:tcPr>
          <w:p w14:paraId="10FF1799" w14:textId="77777777" w:rsidR="00E615C2" w:rsidRPr="00543579" w:rsidRDefault="00E615C2" w:rsidP="00B358F4">
            <w:pPr>
              <w:jc w:val="center"/>
            </w:pPr>
          </w:p>
        </w:tc>
        <w:tc>
          <w:tcPr>
            <w:tcW w:w="13763" w:type="dxa"/>
            <w:gridSpan w:val="15"/>
          </w:tcPr>
          <w:p w14:paraId="253903A1" w14:textId="77777777" w:rsidR="00E615C2" w:rsidRPr="00543579" w:rsidRDefault="00E615C2" w:rsidP="00B358F4">
            <w:pPr>
              <w:jc w:val="both"/>
            </w:pPr>
            <w:r w:rsidRPr="00543579">
              <w:t xml:space="preserve">Задачи: </w:t>
            </w:r>
            <w:r w:rsidR="006B38EB" w:rsidRPr="00543579">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543579" w:rsidRPr="00543579" w14:paraId="0C2522D4" w14:textId="77777777" w:rsidTr="00A4194D">
        <w:trPr>
          <w:trHeight w:val="1092"/>
        </w:trPr>
        <w:tc>
          <w:tcPr>
            <w:tcW w:w="853" w:type="dxa"/>
          </w:tcPr>
          <w:p w14:paraId="7DA24E9B" w14:textId="77777777" w:rsidR="00E615C2" w:rsidRPr="00543579" w:rsidRDefault="00E615C2" w:rsidP="00B358F4">
            <w:pPr>
              <w:jc w:val="center"/>
            </w:pPr>
            <w:r w:rsidRPr="00543579">
              <w:t>1.1.1</w:t>
            </w:r>
          </w:p>
        </w:tc>
        <w:tc>
          <w:tcPr>
            <w:tcW w:w="5397" w:type="dxa"/>
          </w:tcPr>
          <w:p w14:paraId="56AE845F" w14:textId="77777777" w:rsidR="00E615C2" w:rsidRPr="00543579" w:rsidRDefault="00B12C10" w:rsidP="00B358F4">
            <w:pPr>
              <w:jc w:val="both"/>
            </w:pPr>
            <w:r w:rsidRPr="00543579">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tcPr>
          <w:p w14:paraId="0019184B" w14:textId="77777777" w:rsidR="00E615C2" w:rsidRPr="00543579" w:rsidRDefault="00E615C2" w:rsidP="00B358F4">
            <w:pPr>
              <w:jc w:val="center"/>
            </w:pPr>
            <w:r w:rsidRPr="00543579">
              <w:t>шт.</w:t>
            </w:r>
          </w:p>
        </w:tc>
        <w:tc>
          <w:tcPr>
            <w:tcW w:w="1138" w:type="dxa"/>
            <w:gridSpan w:val="3"/>
          </w:tcPr>
          <w:p w14:paraId="5DC59850" w14:textId="7C484630" w:rsidR="00E615C2" w:rsidRPr="00543579" w:rsidRDefault="00487394" w:rsidP="00B358F4">
            <w:pPr>
              <w:jc w:val="center"/>
            </w:pPr>
            <w:r w:rsidRPr="00543579">
              <w:t>0</w:t>
            </w:r>
          </w:p>
        </w:tc>
        <w:tc>
          <w:tcPr>
            <w:tcW w:w="1256" w:type="dxa"/>
            <w:gridSpan w:val="2"/>
          </w:tcPr>
          <w:p w14:paraId="00710F35" w14:textId="77777777" w:rsidR="00E615C2" w:rsidRPr="00543579" w:rsidRDefault="003C3BD6" w:rsidP="00B358F4">
            <w:pPr>
              <w:jc w:val="center"/>
            </w:pPr>
            <w:r w:rsidRPr="00543579">
              <w:t>0</w:t>
            </w:r>
          </w:p>
        </w:tc>
        <w:tc>
          <w:tcPr>
            <w:tcW w:w="1134" w:type="dxa"/>
            <w:gridSpan w:val="2"/>
          </w:tcPr>
          <w:p w14:paraId="0C6112B7" w14:textId="059DD272" w:rsidR="00E615C2" w:rsidRPr="00543579" w:rsidRDefault="003C2C6F" w:rsidP="00B358F4">
            <w:pPr>
              <w:jc w:val="center"/>
            </w:pPr>
            <w:r w:rsidRPr="00543579">
              <w:t>0</w:t>
            </w:r>
          </w:p>
        </w:tc>
        <w:tc>
          <w:tcPr>
            <w:tcW w:w="1134" w:type="dxa"/>
          </w:tcPr>
          <w:p w14:paraId="03179B47" w14:textId="36E3C53C" w:rsidR="00E615C2" w:rsidRPr="00543579" w:rsidRDefault="00467EAF" w:rsidP="00B358F4">
            <w:pPr>
              <w:jc w:val="center"/>
            </w:pPr>
            <w:r w:rsidRPr="00543579">
              <w:t>2</w:t>
            </w:r>
          </w:p>
        </w:tc>
        <w:tc>
          <w:tcPr>
            <w:tcW w:w="1159" w:type="dxa"/>
            <w:gridSpan w:val="3"/>
          </w:tcPr>
          <w:p w14:paraId="3BAC9287" w14:textId="6D4A9B1E" w:rsidR="00E615C2" w:rsidRPr="00543579" w:rsidRDefault="00467EAF" w:rsidP="00B358F4">
            <w:pPr>
              <w:jc w:val="center"/>
            </w:pPr>
            <w:r w:rsidRPr="00543579">
              <w:t>2</w:t>
            </w:r>
          </w:p>
        </w:tc>
        <w:tc>
          <w:tcPr>
            <w:tcW w:w="1252" w:type="dxa"/>
            <w:gridSpan w:val="2"/>
          </w:tcPr>
          <w:p w14:paraId="667E08D1" w14:textId="0DC2213D" w:rsidR="00E615C2" w:rsidRPr="00543579" w:rsidRDefault="00467EAF" w:rsidP="00B358F4">
            <w:pPr>
              <w:jc w:val="center"/>
            </w:pPr>
            <w:r w:rsidRPr="00543579">
              <w:t>2</w:t>
            </w:r>
          </w:p>
        </w:tc>
      </w:tr>
      <w:tr w:rsidR="00543579" w:rsidRPr="00543579" w14:paraId="3DA02BA8" w14:textId="77777777" w:rsidTr="00A4194D">
        <w:trPr>
          <w:trHeight w:val="866"/>
        </w:trPr>
        <w:tc>
          <w:tcPr>
            <w:tcW w:w="853" w:type="dxa"/>
          </w:tcPr>
          <w:p w14:paraId="47C28FB3" w14:textId="20BC69F0" w:rsidR="00A4194D" w:rsidRPr="00543579" w:rsidRDefault="00A4194D" w:rsidP="00A4194D">
            <w:pPr>
              <w:jc w:val="center"/>
            </w:pPr>
            <w:r w:rsidRPr="00543579">
              <w:t>1.1.2</w:t>
            </w:r>
          </w:p>
        </w:tc>
        <w:tc>
          <w:tcPr>
            <w:tcW w:w="5397" w:type="dxa"/>
          </w:tcPr>
          <w:p w14:paraId="0E0F918F" w14:textId="652E976F" w:rsidR="00A4194D" w:rsidRPr="00543579" w:rsidRDefault="00A4194D" w:rsidP="00A4194D">
            <w:pPr>
              <w:jc w:val="both"/>
            </w:pPr>
            <w:r w:rsidRPr="00543579">
              <w:t>Площадь уложенной тактильной плитки на тротуарах Ейского городского поселения Ейского района</w:t>
            </w:r>
          </w:p>
        </w:tc>
        <w:tc>
          <w:tcPr>
            <w:tcW w:w="1293" w:type="dxa"/>
          </w:tcPr>
          <w:p w14:paraId="064FD206" w14:textId="44328149" w:rsidR="00A4194D" w:rsidRPr="00543579" w:rsidRDefault="00A4194D" w:rsidP="00A4194D">
            <w:pPr>
              <w:jc w:val="center"/>
            </w:pPr>
            <w:proofErr w:type="spellStart"/>
            <w:proofErr w:type="gramStart"/>
            <w:r w:rsidRPr="00543579">
              <w:t>кв.м</w:t>
            </w:r>
            <w:proofErr w:type="spellEnd"/>
            <w:proofErr w:type="gramEnd"/>
          </w:p>
        </w:tc>
        <w:tc>
          <w:tcPr>
            <w:tcW w:w="1138" w:type="dxa"/>
            <w:gridSpan w:val="3"/>
          </w:tcPr>
          <w:p w14:paraId="3F38F710" w14:textId="2FC13659" w:rsidR="00A4194D" w:rsidRPr="00543579" w:rsidRDefault="003C2C6F" w:rsidP="00A4194D">
            <w:pPr>
              <w:jc w:val="center"/>
            </w:pPr>
            <w:r w:rsidRPr="00543579">
              <w:t>195</w:t>
            </w:r>
          </w:p>
        </w:tc>
        <w:tc>
          <w:tcPr>
            <w:tcW w:w="1256" w:type="dxa"/>
            <w:gridSpan w:val="2"/>
          </w:tcPr>
          <w:p w14:paraId="076AF436" w14:textId="6A7CE781" w:rsidR="00A4194D" w:rsidRPr="00543579" w:rsidRDefault="00A4194D" w:rsidP="00A4194D">
            <w:pPr>
              <w:jc w:val="center"/>
            </w:pPr>
            <w:r w:rsidRPr="00543579">
              <w:t>0</w:t>
            </w:r>
          </w:p>
        </w:tc>
        <w:tc>
          <w:tcPr>
            <w:tcW w:w="1134" w:type="dxa"/>
            <w:gridSpan w:val="2"/>
          </w:tcPr>
          <w:p w14:paraId="2D277577" w14:textId="790C845F" w:rsidR="00A4194D" w:rsidRPr="00543579" w:rsidRDefault="003C2C6F" w:rsidP="00A4194D">
            <w:pPr>
              <w:jc w:val="center"/>
            </w:pPr>
            <w:r w:rsidRPr="00543579">
              <w:t>0</w:t>
            </w:r>
          </w:p>
        </w:tc>
        <w:tc>
          <w:tcPr>
            <w:tcW w:w="1134" w:type="dxa"/>
          </w:tcPr>
          <w:p w14:paraId="5DD21265" w14:textId="03852256" w:rsidR="00A4194D" w:rsidRPr="00543579" w:rsidRDefault="00A4194D" w:rsidP="00A4194D">
            <w:pPr>
              <w:jc w:val="center"/>
            </w:pPr>
            <w:r w:rsidRPr="00543579">
              <w:t>90</w:t>
            </w:r>
          </w:p>
        </w:tc>
        <w:tc>
          <w:tcPr>
            <w:tcW w:w="1159" w:type="dxa"/>
            <w:gridSpan w:val="3"/>
          </w:tcPr>
          <w:p w14:paraId="5F18A76C" w14:textId="2DD1F811" w:rsidR="00A4194D" w:rsidRPr="00543579" w:rsidRDefault="00A4194D" w:rsidP="00A4194D">
            <w:pPr>
              <w:jc w:val="center"/>
            </w:pPr>
            <w:r w:rsidRPr="00543579">
              <w:t>90</w:t>
            </w:r>
          </w:p>
        </w:tc>
        <w:tc>
          <w:tcPr>
            <w:tcW w:w="1252" w:type="dxa"/>
            <w:gridSpan w:val="2"/>
          </w:tcPr>
          <w:p w14:paraId="4FDBC84E" w14:textId="3B089BCE" w:rsidR="00A4194D" w:rsidRPr="00543579" w:rsidRDefault="00A4194D" w:rsidP="00A4194D">
            <w:pPr>
              <w:jc w:val="center"/>
            </w:pPr>
            <w:r w:rsidRPr="00543579">
              <w:t>90</w:t>
            </w:r>
          </w:p>
        </w:tc>
      </w:tr>
      <w:tr w:rsidR="00543579" w:rsidRPr="00543579" w14:paraId="1BCEB730" w14:textId="77777777" w:rsidTr="00627BB6">
        <w:trPr>
          <w:trHeight w:val="331"/>
        </w:trPr>
        <w:tc>
          <w:tcPr>
            <w:tcW w:w="853" w:type="dxa"/>
            <w:shd w:val="clear" w:color="000000" w:fill="FFFFFF"/>
          </w:tcPr>
          <w:p w14:paraId="07B5DDE2" w14:textId="56F8F0CD" w:rsidR="001C6263" w:rsidRPr="00543579" w:rsidRDefault="001C6263" w:rsidP="001C6263">
            <w:pPr>
              <w:jc w:val="center"/>
            </w:pPr>
            <w:r w:rsidRPr="00543579">
              <w:t>2</w:t>
            </w:r>
          </w:p>
        </w:tc>
        <w:tc>
          <w:tcPr>
            <w:tcW w:w="13763" w:type="dxa"/>
            <w:gridSpan w:val="15"/>
            <w:shd w:val="clear" w:color="000000" w:fill="FFFFFF"/>
          </w:tcPr>
          <w:p w14:paraId="670DE9C9" w14:textId="73A00671" w:rsidR="001C6263" w:rsidRPr="00543579" w:rsidRDefault="001C6263" w:rsidP="001C6263">
            <w:pPr>
              <w:ind w:firstLine="36"/>
              <w:rPr>
                <w:bCs/>
              </w:rPr>
            </w:pPr>
            <w:r w:rsidRPr="00543579">
              <w:rPr>
                <w:bCs/>
              </w:rPr>
              <w:t>Подраздел 2.2. «Мероприятия по обеспечению доступности объектов и услуг для инвалидов и маломобильных групп населения»</w:t>
            </w:r>
          </w:p>
        </w:tc>
      </w:tr>
      <w:tr w:rsidR="00543579" w:rsidRPr="00543579" w14:paraId="13A0156F" w14:textId="77777777" w:rsidTr="003C3BD6">
        <w:trPr>
          <w:trHeight w:val="421"/>
        </w:trPr>
        <w:tc>
          <w:tcPr>
            <w:tcW w:w="853" w:type="dxa"/>
          </w:tcPr>
          <w:p w14:paraId="645666E1" w14:textId="77777777" w:rsidR="00E615C2" w:rsidRPr="00543579" w:rsidRDefault="00E615C2" w:rsidP="00B358F4"/>
        </w:tc>
        <w:tc>
          <w:tcPr>
            <w:tcW w:w="13763" w:type="dxa"/>
            <w:gridSpan w:val="15"/>
          </w:tcPr>
          <w:p w14:paraId="61B5B9A7" w14:textId="77777777" w:rsidR="00E615C2" w:rsidRPr="00543579" w:rsidRDefault="00E615C2" w:rsidP="001C6263">
            <w:pPr>
              <w:jc w:val="both"/>
            </w:pPr>
            <w:r w:rsidRPr="00543579">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543579" w:rsidRPr="00543579" w14:paraId="17F4E6F0" w14:textId="77777777" w:rsidTr="003C3BD6">
        <w:trPr>
          <w:trHeight w:val="982"/>
        </w:trPr>
        <w:tc>
          <w:tcPr>
            <w:tcW w:w="853" w:type="dxa"/>
          </w:tcPr>
          <w:p w14:paraId="7F630E06" w14:textId="77777777" w:rsidR="00E615C2" w:rsidRPr="00543579" w:rsidRDefault="00E615C2" w:rsidP="00B358F4">
            <w:pPr>
              <w:jc w:val="center"/>
            </w:pPr>
          </w:p>
        </w:tc>
        <w:tc>
          <w:tcPr>
            <w:tcW w:w="13763" w:type="dxa"/>
            <w:gridSpan w:val="15"/>
          </w:tcPr>
          <w:p w14:paraId="161E000E" w14:textId="77777777" w:rsidR="00E615C2" w:rsidRPr="00543579" w:rsidRDefault="00E615C2" w:rsidP="00B358F4">
            <w:pPr>
              <w:jc w:val="both"/>
            </w:pPr>
            <w:r w:rsidRPr="00543579">
              <w:t xml:space="preserve">Задачи: социальная адаптация и интеграция инвалидов </w:t>
            </w:r>
            <w:r w:rsidR="00B676A0" w:rsidRPr="00543579">
              <w:t>и других маломобильных групп населения</w:t>
            </w:r>
            <w:r w:rsidR="00E0430E" w:rsidRPr="00543579">
              <w:t xml:space="preserve"> в общество</w:t>
            </w:r>
            <w:r w:rsidRPr="00543579">
              <w:t>; повышение социальной активности, преодоление самоизоляции инвалидов</w:t>
            </w:r>
            <w:r w:rsidR="00B879C3" w:rsidRPr="00543579">
              <w:t xml:space="preserve"> и других маломобильных групп населения</w:t>
            </w:r>
            <w:r w:rsidRPr="00543579">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543579" w:rsidRPr="00543579" w14:paraId="62DC0C46" w14:textId="77777777" w:rsidTr="003C3BD6">
        <w:trPr>
          <w:trHeight w:val="305"/>
        </w:trPr>
        <w:tc>
          <w:tcPr>
            <w:tcW w:w="853" w:type="dxa"/>
          </w:tcPr>
          <w:p w14:paraId="296052BC" w14:textId="311FC0B7" w:rsidR="009E79B2" w:rsidRPr="00543579" w:rsidRDefault="00721BF6" w:rsidP="00B358F4">
            <w:pPr>
              <w:jc w:val="center"/>
            </w:pPr>
            <w:bookmarkStart w:id="1" w:name="_Hlk201312490"/>
            <w:r w:rsidRPr="00543579">
              <w:t>2.1.</w:t>
            </w:r>
            <w:r w:rsidR="007D2FEC" w:rsidRPr="00543579">
              <w:t>1</w:t>
            </w:r>
          </w:p>
        </w:tc>
        <w:tc>
          <w:tcPr>
            <w:tcW w:w="5397" w:type="dxa"/>
          </w:tcPr>
          <w:p w14:paraId="6F52CD5C" w14:textId="73913746" w:rsidR="009E79B2" w:rsidRPr="00543579" w:rsidRDefault="00355DE0" w:rsidP="00B358F4">
            <w:r w:rsidRPr="00543579">
              <w:rPr>
                <w:rFonts w:eastAsia="Calibri"/>
              </w:rPr>
              <w:t>Количество приобретенных портативных индукционных систем для слабослышащих</w:t>
            </w:r>
          </w:p>
        </w:tc>
        <w:tc>
          <w:tcPr>
            <w:tcW w:w="1345" w:type="dxa"/>
            <w:gridSpan w:val="2"/>
          </w:tcPr>
          <w:p w14:paraId="569D452C" w14:textId="38634798" w:rsidR="009E79B2" w:rsidRPr="00543579" w:rsidRDefault="009E79B2" w:rsidP="00B358F4">
            <w:pPr>
              <w:jc w:val="center"/>
            </w:pPr>
            <w:r w:rsidRPr="00543579">
              <w:t>шт</w:t>
            </w:r>
            <w:r w:rsidR="00355DE0" w:rsidRPr="00543579">
              <w:t>ука</w:t>
            </w:r>
          </w:p>
        </w:tc>
        <w:tc>
          <w:tcPr>
            <w:tcW w:w="1065" w:type="dxa"/>
          </w:tcPr>
          <w:p w14:paraId="6A738179" w14:textId="68299BC1" w:rsidR="009E79B2" w:rsidRPr="00543579" w:rsidRDefault="00355DE0" w:rsidP="00B358F4">
            <w:pPr>
              <w:jc w:val="center"/>
            </w:pPr>
            <w:r w:rsidRPr="00543579">
              <w:t>1</w:t>
            </w:r>
          </w:p>
        </w:tc>
        <w:tc>
          <w:tcPr>
            <w:tcW w:w="1277" w:type="dxa"/>
            <w:gridSpan w:val="3"/>
          </w:tcPr>
          <w:p w14:paraId="6C3AECA6" w14:textId="65858884" w:rsidR="009E79B2" w:rsidRPr="00543579" w:rsidRDefault="00355DE0" w:rsidP="00B358F4">
            <w:pPr>
              <w:jc w:val="center"/>
            </w:pPr>
            <w:r w:rsidRPr="00543579">
              <w:t>0</w:t>
            </w:r>
          </w:p>
        </w:tc>
        <w:tc>
          <w:tcPr>
            <w:tcW w:w="1134" w:type="dxa"/>
            <w:gridSpan w:val="2"/>
          </w:tcPr>
          <w:p w14:paraId="2B959983" w14:textId="3C690265" w:rsidR="009E79B2" w:rsidRPr="00543579" w:rsidRDefault="00EA2E93" w:rsidP="00B358F4">
            <w:pPr>
              <w:jc w:val="center"/>
            </w:pPr>
            <w:r w:rsidRPr="00543579">
              <w:t>0</w:t>
            </w:r>
          </w:p>
        </w:tc>
        <w:tc>
          <w:tcPr>
            <w:tcW w:w="1242" w:type="dxa"/>
            <w:gridSpan w:val="2"/>
          </w:tcPr>
          <w:p w14:paraId="252EFE26" w14:textId="64350F76" w:rsidR="009E79B2" w:rsidRPr="00543579" w:rsidRDefault="007D2FEC" w:rsidP="00B358F4">
            <w:pPr>
              <w:jc w:val="center"/>
            </w:pPr>
            <w:r w:rsidRPr="00543579">
              <w:t>0</w:t>
            </w:r>
          </w:p>
        </w:tc>
        <w:tc>
          <w:tcPr>
            <w:tcW w:w="1027" w:type="dxa"/>
          </w:tcPr>
          <w:p w14:paraId="16D8BD31" w14:textId="629F1182" w:rsidR="009E79B2" w:rsidRPr="00543579" w:rsidRDefault="007D2FEC" w:rsidP="00B358F4">
            <w:pPr>
              <w:jc w:val="center"/>
            </w:pPr>
            <w:r w:rsidRPr="00543579">
              <w:t>0</w:t>
            </w:r>
          </w:p>
        </w:tc>
        <w:tc>
          <w:tcPr>
            <w:tcW w:w="1276" w:type="dxa"/>
            <w:gridSpan w:val="3"/>
          </w:tcPr>
          <w:p w14:paraId="13DEBBEC" w14:textId="2F04179A" w:rsidR="009E79B2" w:rsidRPr="00543579" w:rsidRDefault="00EA2E93" w:rsidP="00B358F4">
            <w:pPr>
              <w:jc w:val="center"/>
            </w:pPr>
            <w:r w:rsidRPr="00543579">
              <w:t>0</w:t>
            </w:r>
          </w:p>
        </w:tc>
      </w:tr>
      <w:tr w:rsidR="00543579" w:rsidRPr="00543579" w14:paraId="256AB08F" w14:textId="77777777" w:rsidTr="003C3BD6">
        <w:trPr>
          <w:trHeight w:val="270"/>
        </w:trPr>
        <w:tc>
          <w:tcPr>
            <w:tcW w:w="853" w:type="dxa"/>
          </w:tcPr>
          <w:p w14:paraId="340062C0" w14:textId="3608A6BF" w:rsidR="00355DE0" w:rsidRPr="00543579" w:rsidRDefault="00355DE0" w:rsidP="00355DE0">
            <w:pPr>
              <w:jc w:val="center"/>
            </w:pPr>
            <w:r w:rsidRPr="00543579">
              <w:t>2.1.2</w:t>
            </w:r>
          </w:p>
        </w:tc>
        <w:tc>
          <w:tcPr>
            <w:tcW w:w="5397" w:type="dxa"/>
          </w:tcPr>
          <w:p w14:paraId="0DD92CEE" w14:textId="557819E5" w:rsidR="00355DE0" w:rsidRPr="00543579" w:rsidRDefault="00355DE0" w:rsidP="00355DE0">
            <w:pPr>
              <w:jc w:val="both"/>
            </w:pPr>
            <w:r w:rsidRPr="00543579">
              <w:rPr>
                <w:rFonts w:eastAsia="Calibri"/>
              </w:rPr>
              <w:t>Количество приобретенной тактильной плитки</w:t>
            </w:r>
            <w:r w:rsidR="00512D14" w:rsidRPr="00543579">
              <w:rPr>
                <w:rFonts w:eastAsia="Calibri"/>
              </w:rPr>
              <w:t xml:space="preserve"> (ЦБС)</w:t>
            </w:r>
          </w:p>
        </w:tc>
        <w:tc>
          <w:tcPr>
            <w:tcW w:w="1345" w:type="dxa"/>
            <w:gridSpan w:val="2"/>
          </w:tcPr>
          <w:p w14:paraId="5F9D5D62" w14:textId="6C24DAC3" w:rsidR="00355DE0" w:rsidRPr="00543579" w:rsidRDefault="00355DE0" w:rsidP="00355DE0">
            <w:pPr>
              <w:jc w:val="center"/>
            </w:pPr>
            <w:r w:rsidRPr="00543579">
              <w:t>штука</w:t>
            </w:r>
          </w:p>
        </w:tc>
        <w:tc>
          <w:tcPr>
            <w:tcW w:w="1065" w:type="dxa"/>
          </w:tcPr>
          <w:p w14:paraId="331457E9" w14:textId="5F845C68" w:rsidR="00355DE0" w:rsidRPr="00543579" w:rsidRDefault="00355DE0" w:rsidP="00355DE0">
            <w:pPr>
              <w:jc w:val="center"/>
            </w:pPr>
            <w:r w:rsidRPr="00543579">
              <w:t>20</w:t>
            </w:r>
          </w:p>
        </w:tc>
        <w:tc>
          <w:tcPr>
            <w:tcW w:w="1277" w:type="dxa"/>
            <w:gridSpan w:val="3"/>
          </w:tcPr>
          <w:p w14:paraId="2E7D6149" w14:textId="465EC630" w:rsidR="00355DE0" w:rsidRPr="00543579" w:rsidRDefault="00355DE0" w:rsidP="00355DE0">
            <w:pPr>
              <w:jc w:val="center"/>
            </w:pPr>
            <w:r w:rsidRPr="00543579">
              <w:t>20</w:t>
            </w:r>
          </w:p>
        </w:tc>
        <w:tc>
          <w:tcPr>
            <w:tcW w:w="1134" w:type="dxa"/>
            <w:gridSpan w:val="2"/>
          </w:tcPr>
          <w:p w14:paraId="1B09E69E" w14:textId="3CE5FBE6" w:rsidR="00355DE0" w:rsidRPr="00543579" w:rsidRDefault="00355DE0" w:rsidP="00355DE0">
            <w:pPr>
              <w:jc w:val="center"/>
            </w:pPr>
            <w:r w:rsidRPr="00543579">
              <w:t>20</w:t>
            </w:r>
          </w:p>
        </w:tc>
        <w:tc>
          <w:tcPr>
            <w:tcW w:w="1242" w:type="dxa"/>
            <w:gridSpan w:val="2"/>
          </w:tcPr>
          <w:p w14:paraId="65E0FE9B" w14:textId="53922D2B" w:rsidR="00355DE0" w:rsidRPr="00543579" w:rsidRDefault="00355DE0" w:rsidP="00355DE0">
            <w:pPr>
              <w:jc w:val="center"/>
            </w:pPr>
            <w:r w:rsidRPr="00543579">
              <w:t>0</w:t>
            </w:r>
          </w:p>
        </w:tc>
        <w:tc>
          <w:tcPr>
            <w:tcW w:w="1027" w:type="dxa"/>
          </w:tcPr>
          <w:p w14:paraId="03947DE4" w14:textId="0B6F9ACC" w:rsidR="00355DE0" w:rsidRPr="00543579" w:rsidRDefault="00355DE0" w:rsidP="00355DE0">
            <w:pPr>
              <w:jc w:val="center"/>
            </w:pPr>
            <w:r w:rsidRPr="00543579">
              <w:t>0</w:t>
            </w:r>
          </w:p>
        </w:tc>
        <w:tc>
          <w:tcPr>
            <w:tcW w:w="1276" w:type="dxa"/>
            <w:gridSpan w:val="3"/>
          </w:tcPr>
          <w:p w14:paraId="72AE57C9" w14:textId="6F58B95E" w:rsidR="00355DE0" w:rsidRPr="00543579" w:rsidRDefault="00355DE0" w:rsidP="00355DE0">
            <w:pPr>
              <w:jc w:val="center"/>
            </w:pPr>
            <w:r w:rsidRPr="00543579">
              <w:t>0</w:t>
            </w:r>
          </w:p>
        </w:tc>
      </w:tr>
      <w:tr w:rsidR="00543579" w:rsidRPr="00543579" w14:paraId="19A4C985" w14:textId="77777777" w:rsidTr="00A67D97">
        <w:trPr>
          <w:trHeight w:val="283"/>
        </w:trPr>
        <w:tc>
          <w:tcPr>
            <w:tcW w:w="853" w:type="dxa"/>
          </w:tcPr>
          <w:p w14:paraId="4A23314A" w14:textId="04F1BCF7" w:rsidR="00355DE0" w:rsidRPr="00543579" w:rsidRDefault="00355DE0" w:rsidP="00355DE0">
            <w:pPr>
              <w:jc w:val="center"/>
            </w:pPr>
            <w:r w:rsidRPr="00543579">
              <w:t>2.1.3</w:t>
            </w:r>
          </w:p>
        </w:tc>
        <w:tc>
          <w:tcPr>
            <w:tcW w:w="5397" w:type="dxa"/>
          </w:tcPr>
          <w:p w14:paraId="4326CD62" w14:textId="16A31D4D" w:rsidR="00355DE0" w:rsidRPr="00543579" w:rsidRDefault="00CD35FB" w:rsidP="00355DE0">
            <w:pPr>
              <w:jc w:val="both"/>
            </w:pPr>
            <w:r w:rsidRPr="00543579">
              <w:rPr>
                <w:rFonts w:eastAsia="Calibri"/>
              </w:rPr>
              <w:t>Количество клубов по месту жительства, оборудованных пандусами</w:t>
            </w:r>
          </w:p>
        </w:tc>
        <w:tc>
          <w:tcPr>
            <w:tcW w:w="1345" w:type="dxa"/>
            <w:gridSpan w:val="2"/>
          </w:tcPr>
          <w:p w14:paraId="42A1F8DA" w14:textId="097F9388" w:rsidR="00355DE0" w:rsidRPr="00543579" w:rsidRDefault="00CD35FB" w:rsidP="00355DE0">
            <w:pPr>
              <w:jc w:val="center"/>
            </w:pPr>
            <w:r w:rsidRPr="00543579">
              <w:t>объект</w:t>
            </w:r>
          </w:p>
        </w:tc>
        <w:tc>
          <w:tcPr>
            <w:tcW w:w="1065" w:type="dxa"/>
          </w:tcPr>
          <w:p w14:paraId="5AD48B46" w14:textId="1E79019E" w:rsidR="00355DE0" w:rsidRPr="00543579" w:rsidRDefault="00CD35FB" w:rsidP="00355DE0">
            <w:pPr>
              <w:jc w:val="center"/>
            </w:pPr>
            <w:r w:rsidRPr="00543579">
              <w:t>1</w:t>
            </w:r>
          </w:p>
        </w:tc>
        <w:tc>
          <w:tcPr>
            <w:tcW w:w="1277" w:type="dxa"/>
            <w:gridSpan w:val="3"/>
          </w:tcPr>
          <w:p w14:paraId="26EFF298" w14:textId="5C113466" w:rsidR="00355DE0" w:rsidRPr="00543579" w:rsidRDefault="00355DE0" w:rsidP="00355DE0">
            <w:pPr>
              <w:jc w:val="center"/>
            </w:pPr>
            <w:r w:rsidRPr="00543579">
              <w:t>0</w:t>
            </w:r>
          </w:p>
        </w:tc>
        <w:tc>
          <w:tcPr>
            <w:tcW w:w="1134" w:type="dxa"/>
            <w:gridSpan w:val="2"/>
          </w:tcPr>
          <w:p w14:paraId="5E3A75DA" w14:textId="66BC29EF" w:rsidR="00355DE0" w:rsidRPr="00543579" w:rsidRDefault="00355DE0" w:rsidP="00355DE0">
            <w:pPr>
              <w:jc w:val="center"/>
            </w:pPr>
            <w:r w:rsidRPr="00543579">
              <w:t>0</w:t>
            </w:r>
          </w:p>
        </w:tc>
        <w:tc>
          <w:tcPr>
            <w:tcW w:w="1242" w:type="dxa"/>
            <w:gridSpan w:val="2"/>
          </w:tcPr>
          <w:p w14:paraId="03C814B9" w14:textId="77777777" w:rsidR="00355DE0" w:rsidRPr="00543579" w:rsidRDefault="00355DE0" w:rsidP="00355DE0">
            <w:pPr>
              <w:jc w:val="center"/>
            </w:pPr>
            <w:r w:rsidRPr="00543579">
              <w:t>0</w:t>
            </w:r>
          </w:p>
        </w:tc>
        <w:tc>
          <w:tcPr>
            <w:tcW w:w="1027" w:type="dxa"/>
          </w:tcPr>
          <w:p w14:paraId="2DCFBF98" w14:textId="6D5A70D8" w:rsidR="00355DE0" w:rsidRPr="00543579" w:rsidRDefault="00355DE0" w:rsidP="00355DE0">
            <w:pPr>
              <w:jc w:val="center"/>
            </w:pPr>
            <w:r w:rsidRPr="00543579">
              <w:t>0</w:t>
            </w:r>
          </w:p>
        </w:tc>
        <w:tc>
          <w:tcPr>
            <w:tcW w:w="1276" w:type="dxa"/>
            <w:gridSpan w:val="3"/>
          </w:tcPr>
          <w:p w14:paraId="15F60183" w14:textId="637C19F1" w:rsidR="00355DE0" w:rsidRPr="00543579" w:rsidRDefault="00355DE0" w:rsidP="00355DE0">
            <w:pPr>
              <w:jc w:val="center"/>
            </w:pPr>
            <w:r w:rsidRPr="00543579">
              <w:t>0</w:t>
            </w:r>
          </w:p>
        </w:tc>
      </w:tr>
      <w:tr w:rsidR="00543579" w:rsidRPr="00543579" w14:paraId="25CD77C8" w14:textId="77777777" w:rsidTr="00A67D97">
        <w:trPr>
          <w:trHeight w:val="283"/>
        </w:trPr>
        <w:tc>
          <w:tcPr>
            <w:tcW w:w="853" w:type="dxa"/>
          </w:tcPr>
          <w:p w14:paraId="2C98D275" w14:textId="3746D21D" w:rsidR="00930864" w:rsidRPr="00543579" w:rsidRDefault="00930864" w:rsidP="00930864">
            <w:pPr>
              <w:jc w:val="center"/>
            </w:pPr>
            <w:r w:rsidRPr="00543579">
              <w:t>2.1.4</w:t>
            </w:r>
          </w:p>
        </w:tc>
        <w:tc>
          <w:tcPr>
            <w:tcW w:w="5397" w:type="dxa"/>
          </w:tcPr>
          <w:p w14:paraId="7DCEAB11" w14:textId="2448C5BB" w:rsidR="00930864" w:rsidRPr="00543579" w:rsidRDefault="00930864" w:rsidP="00930864">
            <w:pPr>
              <w:jc w:val="both"/>
              <w:rPr>
                <w:rFonts w:eastAsia="Calibri"/>
              </w:rPr>
            </w:pPr>
            <w:r w:rsidRPr="00543579">
              <w:rPr>
                <w:rFonts w:eastAsia="Calibri"/>
              </w:rPr>
              <w:t>Количество приобретенной тактильной плитки (ЕГЦНК)</w:t>
            </w:r>
          </w:p>
        </w:tc>
        <w:tc>
          <w:tcPr>
            <w:tcW w:w="1345" w:type="dxa"/>
            <w:gridSpan w:val="2"/>
          </w:tcPr>
          <w:p w14:paraId="7C85AB56" w14:textId="39ED107E" w:rsidR="00930864" w:rsidRPr="00543579" w:rsidRDefault="00930864" w:rsidP="00930864">
            <w:pPr>
              <w:jc w:val="center"/>
            </w:pPr>
            <w:r w:rsidRPr="00543579">
              <w:t>штука</w:t>
            </w:r>
          </w:p>
        </w:tc>
        <w:tc>
          <w:tcPr>
            <w:tcW w:w="1065" w:type="dxa"/>
          </w:tcPr>
          <w:p w14:paraId="2F0B0A17" w14:textId="3842C286" w:rsidR="00930864" w:rsidRPr="00543579" w:rsidRDefault="00930864" w:rsidP="00930864">
            <w:pPr>
              <w:jc w:val="center"/>
            </w:pPr>
            <w:r w:rsidRPr="00543579">
              <w:t>30</w:t>
            </w:r>
          </w:p>
        </w:tc>
        <w:tc>
          <w:tcPr>
            <w:tcW w:w="1277" w:type="dxa"/>
            <w:gridSpan w:val="3"/>
          </w:tcPr>
          <w:p w14:paraId="558ED3F8" w14:textId="17CA4385" w:rsidR="00930864" w:rsidRPr="00543579" w:rsidRDefault="00930864" w:rsidP="00930864">
            <w:pPr>
              <w:jc w:val="center"/>
            </w:pPr>
            <w:r w:rsidRPr="00543579">
              <w:t>0</w:t>
            </w:r>
          </w:p>
        </w:tc>
        <w:tc>
          <w:tcPr>
            <w:tcW w:w="1134" w:type="dxa"/>
            <w:gridSpan w:val="2"/>
          </w:tcPr>
          <w:p w14:paraId="6366B319" w14:textId="458D07A1" w:rsidR="00930864" w:rsidRPr="00543579" w:rsidRDefault="00930864" w:rsidP="00930864">
            <w:pPr>
              <w:jc w:val="center"/>
            </w:pPr>
            <w:r w:rsidRPr="00543579">
              <w:t>0</w:t>
            </w:r>
          </w:p>
        </w:tc>
        <w:tc>
          <w:tcPr>
            <w:tcW w:w="1242" w:type="dxa"/>
            <w:gridSpan w:val="2"/>
          </w:tcPr>
          <w:p w14:paraId="75F1B666" w14:textId="4E6A7BD0" w:rsidR="00930864" w:rsidRPr="00543579" w:rsidRDefault="00930864" w:rsidP="00930864">
            <w:pPr>
              <w:jc w:val="center"/>
            </w:pPr>
            <w:r w:rsidRPr="00543579">
              <w:t>0</w:t>
            </w:r>
          </w:p>
        </w:tc>
        <w:tc>
          <w:tcPr>
            <w:tcW w:w="1027" w:type="dxa"/>
          </w:tcPr>
          <w:p w14:paraId="54EF4B9C" w14:textId="661CA99C" w:rsidR="00930864" w:rsidRPr="00543579" w:rsidRDefault="00930864" w:rsidP="00930864">
            <w:pPr>
              <w:jc w:val="center"/>
            </w:pPr>
            <w:r w:rsidRPr="00543579">
              <w:t>0</w:t>
            </w:r>
          </w:p>
        </w:tc>
        <w:tc>
          <w:tcPr>
            <w:tcW w:w="1276" w:type="dxa"/>
            <w:gridSpan w:val="3"/>
          </w:tcPr>
          <w:p w14:paraId="7B347084" w14:textId="74A3B7B6" w:rsidR="00930864" w:rsidRPr="00543579" w:rsidRDefault="00930864" w:rsidP="00930864">
            <w:pPr>
              <w:jc w:val="center"/>
            </w:pPr>
            <w:r w:rsidRPr="00543579">
              <w:t>0</w:t>
            </w:r>
          </w:p>
        </w:tc>
      </w:tr>
      <w:tr w:rsidR="00543579" w:rsidRPr="00543579" w14:paraId="7769544C" w14:textId="77777777" w:rsidTr="00A67D97">
        <w:trPr>
          <w:trHeight w:val="283"/>
        </w:trPr>
        <w:tc>
          <w:tcPr>
            <w:tcW w:w="853" w:type="dxa"/>
          </w:tcPr>
          <w:p w14:paraId="1A3E5BEE" w14:textId="55832751" w:rsidR="005B2D29" w:rsidRPr="00543579" w:rsidRDefault="005B2D29" w:rsidP="005B2D29">
            <w:pPr>
              <w:jc w:val="center"/>
            </w:pPr>
            <w:r w:rsidRPr="00543579">
              <w:t>2.1.5</w:t>
            </w:r>
          </w:p>
        </w:tc>
        <w:tc>
          <w:tcPr>
            <w:tcW w:w="5397" w:type="dxa"/>
          </w:tcPr>
          <w:p w14:paraId="65596824" w14:textId="4365620F" w:rsidR="005B2D29" w:rsidRPr="00543579" w:rsidRDefault="005B2D29" w:rsidP="005B2D29">
            <w:pPr>
              <w:jc w:val="both"/>
            </w:pPr>
            <w:r w:rsidRPr="00543579">
              <w:rPr>
                <w:rFonts w:eastAsia="Calibri"/>
              </w:rPr>
              <w:t>Количество разработанной проектно-сметной документации для оборудования пандуса на выходе из зрительного зала в здании городского ДК</w:t>
            </w:r>
          </w:p>
        </w:tc>
        <w:tc>
          <w:tcPr>
            <w:tcW w:w="1345" w:type="dxa"/>
            <w:gridSpan w:val="2"/>
          </w:tcPr>
          <w:p w14:paraId="31FD0D23" w14:textId="6090DD4E" w:rsidR="005B2D29" w:rsidRPr="00543579" w:rsidRDefault="005B2D29" w:rsidP="005B2D29">
            <w:pPr>
              <w:jc w:val="center"/>
            </w:pPr>
            <w:r w:rsidRPr="00543579">
              <w:t>единица</w:t>
            </w:r>
          </w:p>
        </w:tc>
        <w:tc>
          <w:tcPr>
            <w:tcW w:w="1065" w:type="dxa"/>
          </w:tcPr>
          <w:p w14:paraId="53EDCC4F" w14:textId="3086E7C8" w:rsidR="005B2D29" w:rsidRPr="00543579" w:rsidRDefault="005B2D29" w:rsidP="005B2D29">
            <w:pPr>
              <w:jc w:val="center"/>
            </w:pPr>
            <w:r w:rsidRPr="00543579">
              <w:t>1</w:t>
            </w:r>
          </w:p>
        </w:tc>
        <w:tc>
          <w:tcPr>
            <w:tcW w:w="1277" w:type="dxa"/>
            <w:gridSpan w:val="3"/>
          </w:tcPr>
          <w:p w14:paraId="64C3CF4F" w14:textId="681A8839" w:rsidR="005B2D29" w:rsidRPr="00543579" w:rsidRDefault="005B2D29" w:rsidP="005B2D29">
            <w:pPr>
              <w:jc w:val="center"/>
            </w:pPr>
            <w:r w:rsidRPr="00543579">
              <w:t>0</w:t>
            </w:r>
          </w:p>
        </w:tc>
        <w:tc>
          <w:tcPr>
            <w:tcW w:w="1134" w:type="dxa"/>
            <w:gridSpan w:val="2"/>
          </w:tcPr>
          <w:p w14:paraId="46F4F705" w14:textId="5CE8ED4A" w:rsidR="005B2D29" w:rsidRPr="00543579" w:rsidRDefault="005B2D29" w:rsidP="005B2D29">
            <w:pPr>
              <w:jc w:val="center"/>
            </w:pPr>
            <w:r w:rsidRPr="00543579">
              <w:t>0</w:t>
            </w:r>
          </w:p>
        </w:tc>
        <w:tc>
          <w:tcPr>
            <w:tcW w:w="1242" w:type="dxa"/>
            <w:gridSpan w:val="2"/>
          </w:tcPr>
          <w:p w14:paraId="3EB5552E" w14:textId="6EE41003" w:rsidR="005B2D29" w:rsidRPr="00543579" w:rsidRDefault="005B2D29" w:rsidP="005B2D29">
            <w:pPr>
              <w:jc w:val="center"/>
            </w:pPr>
            <w:r w:rsidRPr="00543579">
              <w:t>0</w:t>
            </w:r>
          </w:p>
        </w:tc>
        <w:tc>
          <w:tcPr>
            <w:tcW w:w="1027" w:type="dxa"/>
          </w:tcPr>
          <w:p w14:paraId="4D91A1CC" w14:textId="3E474504" w:rsidR="005B2D29" w:rsidRPr="00543579" w:rsidRDefault="005B2D29" w:rsidP="005B2D29">
            <w:pPr>
              <w:jc w:val="center"/>
            </w:pPr>
            <w:r w:rsidRPr="00543579">
              <w:t>0</w:t>
            </w:r>
          </w:p>
        </w:tc>
        <w:tc>
          <w:tcPr>
            <w:tcW w:w="1276" w:type="dxa"/>
            <w:gridSpan w:val="3"/>
          </w:tcPr>
          <w:p w14:paraId="66F8F203" w14:textId="4F2F8318" w:rsidR="005B2D29" w:rsidRPr="00543579" w:rsidRDefault="005B2D29" w:rsidP="005B2D29">
            <w:pPr>
              <w:jc w:val="center"/>
            </w:pPr>
            <w:r w:rsidRPr="00543579">
              <w:t>0</w:t>
            </w:r>
          </w:p>
        </w:tc>
      </w:tr>
      <w:tr w:rsidR="00543579" w:rsidRPr="00543579" w14:paraId="77CE64B5" w14:textId="77777777" w:rsidTr="00A67D97">
        <w:trPr>
          <w:trHeight w:val="283"/>
        </w:trPr>
        <w:tc>
          <w:tcPr>
            <w:tcW w:w="853" w:type="dxa"/>
          </w:tcPr>
          <w:p w14:paraId="623DA306" w14:textId="032289E3" w:rsidR="007869F4" w:rsidRPr="00543579" w:rsidRDefault="007869F4" w:rsidP="007869F4">
            <w:pPr>
              <w:jc w:val="center"/>
            </w:pPr>
            <w:r w:rsidRPr="00543579">
              <w:t>2.1.6</w:t>
            </w:r>
          </w:p>
        </w:tc>
        <w:tc>
          <w:tcPr>
            <w:tcW w:w="5397" w:type="dxa"/>
          </w:tcPr>
          <w:p w14:paraId="71A4179C" w14:textId="52E6E901" w:rsidR="007869F4" w:rsidRPr="00543579" w:rsidRDefault="007869F4" w:rsidP="007869F4">
            <w:pPr>
              <w:jc w:val="both"/>
            </w:pPr>
            <w:r w:rsidRPr="00543579">
              <w:rPr>
                <w:rFonts w:eastAsia="Calibri"/>
              </w:rPr>
              <w:t>Оборудование пандуса на выходе из зрительного зала в здании городского ДК</w:t>
            </w:r>
          </w:p>
        </w:tc>
        <w:tc>
          <w:tcPr>
            <w:tcW w:w="1345" w:type="dxa"/>
            <w:gridSpan w:val="2"/>
          </w:tcPr>
          <w:p w14:paraId="3F2AB43B" w14:textId="46DF8C43" w:rsidR="007869F4" w:rsidRPr="00543579" w:rsidRDefault="007869F4" w:rsidP="007869F4">
            <w:pPr>
              <w:jc w:val="center"/>
            </w:pPr>
            <w:r w:rsidRPr="00543579">
              <w:t>услуга</w:t>
            </w:r>
          </w:p>
        </w:tc>
        <w:tc>
          <w:tcPr>
            <w:tcW w:w="1065" w:type="dxa"/>
          </w:tcPr>
          <w:p w14:paraId="64511F50" w14:textId="0914C188" w:rsidR="007869F4" w:rsidRPr="00543579" w:rsidRDefault="007869F4" w:rsidP="007869F4">
            <w:pPr>
              <w:jc w:val="center"/>
            </w:pPr>
            <w:r w:rsidRPr="00543579">
              <w:t>1</w:t>
            </w:r>
          </w:p>
        </w:tc>
        <w:tc>
          <w:tcPr>
            <w:tcW w:w="1277" w:type="dxa"/>
            <w:gridSpan w:val="3"/>
          </w:tcPr>
          <w:p w14:paraId="172B1EC6" w14:textId="0CE64684" w:rsidR="007869F4" w:rsidRPr="00543579" w:rsidRDefault="007869F4" w:rsidP="007869F4">
            <w:pPr>
              <w:jc w:val="center"/>
            </w:pPr>
            <w:r w:rsidRPr="00543579">
              <w:t>0</w:t>
            </w:r>
          </w:p>
        </w:tc>
        <w:tc>
          <w:tcPr>
            <w:tcW w:w="1134" w:type="dxa"/>
            <w:gridSpan w:val="2"/>
          </w:tcPr>
          <w:p w14:paraId="6C485C2E" w14:textId="792BEEBF" w:rsidR="007869F4" w:rsidRPr="00543579" w:rsidRDefault="007869F4" w:rsidP="007869F4">
            <w:pPr>
              <w:jc w:val="center"/>
            </w:pPr>
            <w:r w:rsidRPr="00543579">
              <w:t>0</w:t>
            </w:r>
          </w:p>
        </w:tc>
        <w:tc>
          <w:tcPr>
            <w:tcW w:w="1242" w:type="dxa"/>
            <w:gridSpan w:val="2"/>
          </w:tcPr>
          <w:p w14:paraId="2F055124" w14:textId="25730974" w:rsidR="007869F4" w:rsidRPr="00543579" w:rsidRDefault="007869F4" w:rsidP="007869F4">
            <w:pPr>
              <w:jc w:val="center"/>
            </w:pPr>
            <w:r w:rsidRPr="00543579">
              <w:t>0</w:t>
            </w:r>
          </w:p>
        </w:tc>
        <w:tc>
          <w:tcPr>
            <w:tcW w:w="1027" w:type="dxa"/>
          </w:tcPr>
          <w:p w14:paraId="7A069270" w14:textId="493E688E" w:rsidR="007869F4" w:rsidRPr="00543579" w:rsidRDefault="007869F4" w:rsidP="007869F4">
            <w:pPr>
              <w:jc w:val="center"/>
            </w:pPr>
            <w:r w:rsidRPr="00543579">
              <w:t>0</w:t>
            </w:r>
          </w:p>
        </w:tc>
        <w:tc>
          <w:tcPr>
            <w:tcW w:w="1276" w:type="dxa"/>
            <w:gridSpan w:val="3"/>
          </w:tcPr>
          <w:p w14:paraId="692CD403" w14:textId="7A3DD903" w:rsidR="007869F4" w:rsidRPr="00543579" w:rsidRDefault="007869F4" w:rsidP="007869F4">
            <w:pPr>
              <w:jc w:val="center"/>
            </w:pPr>
            <w:r w:rsidRPr="00543579">
              <w:t>0</w:t>
            </w:r>
          </w:p>
        </w:tc>
      </w:tr>
      <w:tr w:rsidR="00543579" w:rsidRPr="00543579" w14:paraId="6893D0EA" w14:textId="77777777" w:rsidTr="00A67D97">
        <w:trPr>
          <w:trHeight w:val="283"/>
        </w:trPr>
        <w:tc>
          <w:tcPr>
            <w:tcW w:w="853" w:type="dxa"/>
          </w:tcPr>
          <w:p w14:paraId="626E8854" w14:textId="2ECF3FA3" w:rsidR="001C0688" w:rsidRPr="00543579" w:rsidRDefault="001C0688" w:rsidP="001C0688">
            <w:pPr>
              <w:jc w:val="center"/>
            </w:pPr>
            <w:r w:rsidRPr="00543579">
              <w:t>2.1.7</w:t>
            </w:r>
          </w:p>
        </w:tc>
        <w:tc>
          <w:tcPr>
            <w:tcW w:w="5397" w:type="dxa"/>
          </w:tcPr>
          <w:p w14:paraId="4570F1D5" w14:textId="5AB7E36C" w:rsidR="001C0688" w:rsidRPr="00543579" w:rsidRDefault="001C0688" w:rsidP="001C0688">
            <w:pPr>
              <w:jc w:val="both"/>
            </w:pPr>
            <w:r w:rsidRPr="00543579">
              <w:rPr>
                <w:rFonts w:eastAsia="Calibri"/>
              </w:rPr>
              <w:t>Количество приобретенных тактильных наклеек «желтый круг» для слабовидящих</w:t>
            </w:r>
          </w:p>
        </w:tc>
        <w:tc>
          <w:tcPr>
            <w:tcW w:w="1345" w:type="dxa"/>
            <w:gridSpan w:val="2"/>
          </w:tcPr>
          <w:p w14:paraId="18FA40C3" w14:textId="0BF88C96" w:rsidR="001C0688" w:rsidRPr="00543579" w:rsidRDefault="001C0688" w:rsidP="001C0688">
            <w:pPr>
              <w:jc w:val="center"/>
            </w:pPr>
            <w:r w:rsidRPr="00543579">
              <w:t>штука</w:t>
            </w:r>
          </w:p>
        </w:tc>
        <w:tc>
          <w:tcPr>
            <w:tcW w:w="1065" w:type="dxa"/>
          </w:tcPr>
          <w:p w14:paraId="53933E26" w14:textId="7A57B4CF" w:rsidR="001C0688" w:rsidRPr="00543579" w:rsidRDefault="001C0688" w:rsidP="001C0688">
            <w:pPr>
              <w:jc w:val="center"/>
            </w:pPr>
            <w:r w:rsidRPr="00543579">
              <w:t>50</w:t>
            </w:r>
          </w:p>
        </w:tc>
        <w:tc>
          <w:tcPr>
            <w:tcW w:w="1277" w:type="dxa"/>
            <w:gridSpan w:val="3"/>
          </w:tcPr>
          <w:p w14:paraId="52C41251" w14:textId="07603555" w:rsidR="001C0688" w:rsidRPr="00543579" w:rsidRDefault="001C0688" w:rsidP="001C0688">
            <w:pPr>
              <w:jc w:val="center"/>
            </w:pPr>
            <w:r w:rsidRPr="00543579">
              <w:t>0</w:t>
            </w:r>
          </w:p>
        </w:tc>
        <w:tc>
          <w:tcPr>
            <w:tcW w:w="1134" w:type="dxa"/>
            <w:gridSpan w:val="2"/>
          </w:tcPr>
          <w:p w14:paraId="46FF9773" w14:textId="10EAB3FB" w:rsidR="001C0688" w:rsidRPr="00543579" w:rsidRDefault="001C0688" w:rsidP="001C0688">
            <w:pPr>
              <w:jc w:val="center"/>
            </w:pPr>
            <w:r w:rsidRPr="00543579">
              <w:t>0</w:t>
            </w:r>
          </w:p>
        </w:tc>
        <w:tc>
          <w:tcPr>
            <w:tcW w:w="1242" w:type="dxa"/>
            <w:gridSpan w:val="2"/>
          </w:tcPr>
          <w:p w14:paraId="5661F171" w14:textId="17075D35" w:rsidR="001C0688" w:rsidRPr="00543579" w:rsidRDefault="001C0688" w:rsidP="001C0688">
            <w:pPr>
              <w:jc w:val="center"/>
            </w:pPr>
            <w:r w:rsidRPr="00543579">
              <w:t>0</w:t>
            </w:r>
          </w:p>
        </w:tc>
        <w:tc>
          <w:tcPr>
            <w:tcW w:w="1027" w:type="dxa"/>
          </w:tcPr>
          <w:p w14:paraId="06784DA7" w14:textId="108F7680" w:rsidR="001C0688" w:rsidRPr="00543579" w:rsidRDefault="001C0688" w:rsidP="001C0688">
            <w:pPr>
              <w:jc w:val="center"/>
            </w:pPr>
            <w:r w:rsidRPr="00543579">
              <w:t>0</w:t>
            </w:r>
          </w:p>
        </w:tc>
        <w:tc>
          <w:tcPr>
            <w:tcW w:w="1276" w:type="dxa"/>
            <w:gridSpan w:val="3"/>
          </w:tcPr>
          <w:p w14:paraId="5047ABBA" w14:textId="6AC1C179" w:rsidR="001C0688" w:rsidRPr="00543579" w:rsidRDefault="001C0688" w:rsidP="001C0688">
            <w:pPr>
              <w:jc w:val="center"/>
            </w:pPr>
            <w:r w:rsidRPr="00543579">
              <w:t>0</w:t>
            </w:r>
          </w:p>
        </w:tc>
      </w:tr>
      <w:tr w:rsidR="00543579" w:rsidRPr="00543579" w14:paraId="7F6FB1A1" w14:textId="77777777" w:rsidTr="00A67D97">
        <w:trPr>
          <w:trHeight w:val="283"/>
        </w:trPr>
        <w:tc>
          <w:tcPr>
            <w:tcW w:w="853" w:type="dxa"/>
          </w:tcPr>
          <w:p w14:paraId="35E76BAF" w14:textId="45D7F0A1" w:rsidR="00760673" w:rsidRPr="00543579" w:rsidRDefault="00760673" w:rsidP="00760673">
            <w:pPr>
              <w:jc w:val="center"/>
            </w:pPr>
            <w:r w:rsidRPr="00543579">
              <w:t>2.1.8</w:t>
            </w:r>
          </w:p>
        </w:tc>
        <w:tc>
          <w:tcPr>
            <w:tcW w:w="5397" w:type="dxa"/>
          </w:tcPr>
          <w:p w14:paraId="0A1AE47B" w14:textId="35EAA15F" w:rsidR="00760673" w:rsidRPr="00543579" w:rsidRDefault="00760673" w:rsidP="00760673">
            <w:pPr>
              <w:jc w:val="both"/>
            </w:pPr>
            <w:r w:rsidRPr="00543579">
              <w:rPr>
                <w:rFonts w:eastAsia="Calibri"/>
              </w:rPr>
              <w:t>Количество разработанной проектно-сметной документации для капитального ремонта входной группы здания ДК с заменой дверей</w:t>
            </w:r>
          </w:p>
        </w:tc>
        <w:tc>
          <w:tcPr>
            <w:tcW w:w="1345" w:type="dxa"/>
            <w:gridSpan w:val="2"/>
          </w:tcPr>
          <w:p w14:paraId="44BBF63C" w14:textId="2A540DBC" w:rsidR="00760673" w:rsidRPr="00543579" w:rsidRDefault="00760673" w:rsidP="00760673">
            <w:pPr>
              <w:jc w:val="center"/>
            </w:pPr>
            <w:r w:rsidRPr="00543579">
              <w:t>единица</w:t>
            </w:r>
          </w:p>
        </w:tc>
        <w:tc>
          <w:tcPr>
            <w:tcW w:w="1065" w:type="dxa"/>
          </w:tcPr>
          <w:p w14:paraId="79E2346F" w14:textId="4C8B83FE" w:rsidR="00760673" w:rsidRPr="00543579" w:rsidRDefault="00760673" w:rsidP="00760673">
            <w:pPr>
              <w:jc w:val="center"/>
            </w:pPr>
            <w:r w:rsidRPr="00543579">
              <w:t>0</w:t>
            </w:r>
          </w:p>
        </w:tc>
        <w:tc>
          <w:tcPr>
            <w:tcW w:w="1277" w:type="dxa"/>
            <w:gridSpan w:val="3"/>
          </w:tcPr>
          <w:p w14:paraId="760281F4" w14:textId="63F70B66" w:rsidR="00760673" w:rsidRPr="00543579" w:rsidRDefault="00760673" w:rsidP="00760673">
            <w:pPr>
              <w:jc w:val="center"/>
            </w:pPr>
            <w:r w:rsidRPr="00543579">
              <w:t>1</w:t>
            </w:r>
          </w:p>
        </w:tc>
        <w:tc>
          <w:tcPr>
            <w:tcW w:w="1134" w:type="dxa"/>
            <w:gridSpan w:val="2"/>
          </w:tcPr>
          <w:p w14:paraId="594062C1" w14:textId="1FC755F1" w:rsidR="00760673" w:rsidRPr="00543579" w:rsidRDefault="00760673" w:rsidP="00760673">
            <w:pPr>
              <w:jc w:val="center"/>
            </w:pPr>
            <w:r w:rsidRPr="00543579">
              <w:t>0</w:t>
            </w:r>
          </w:p>
        </w:tc>
        <w:tc>
          <w:tcPr>
            <w:tcW w:w="1242" w:type="dxa"/>
            <w:gridSpan w:val="2"/>
          </w:tcPr>
          <w:p w14:paraId="16195C5C" w14:textId="3D38C13D" w:rsidR="00760673" w:rsidRPr="00543579" w:rsidRDefault="00760673" w:rsidP="00760673">
            <w:pPr>
              <w:jc w:val="center"/>
            </w:pPr>
            <w:r w:rsidRPr="00543579">
              <w:t>0</w:t>
            </w:r>
          </w:p>
        </w:tc>
        <w:tc>
          <w:tcPr>
            <w:tcW w:w="1027" w:type="dxa"/>
          </w:tcPr>
          <w:p w14:paraId="65F8EB85" w14:textId="455A0DF6" w:rsidR="00760673" w:rsidRPr="00543579" w:rsidRDefault="00760673" w:rsidP="00760673">
            <w:pPr>
              <w:jc w:val="center"/>
            </w:pPr>
            <w:r w:rsidRPr="00543579">
              <w:t>0</w:t>
            </w:r>
          </w:p>
        </w:tc>
        <w:tc>
          <w:tcPr>
            <w:tcW w:w="1276" w:type="dxa"/>
            <w:gridSpan w:val="3"/>
          </w:tcPr>
          <w:p w14:paraId="19702CB4" w14:textId="2AD6772D" w:rsidR="00760673" w:rsidRPr="00543579" w:rsidRDefault="00760673" w:rsidP="00760673">
            <w:pPr>
              <w:jc w:val="center"/>
            </w:pPr>
            <w:r w:rsidRPr="00543579">
              <w:t>0</w:t>
            </w:r>
          </w:p>
        </w:tc>
      </w:tr>
      <w:tr w:rsidR="00543579" w:rsidRPr="00543579" w14:paraId="5A551BB7" w14:textId="77777777" w:rsidTr="00A67D97">
        <w:trPr>
          <w:trHeight w:val="283"/>
        </w:trPr>
        <w:tc>
          <w:tcPr>
            <w:tcW w:w="853" w:type="dxa"/>
          </w:tcPr>
          <w:p w14:paraId="3D7F1C47" w14:textId="795AA18B" w:rsidR="00F20053" w:rsidRPr="00543579" w:rsidRDefault="00F20053" w:rsidP="00F20053">
            <w:pPr>
              <w:jc w:val="center"/>
            </w:pPr>
            <w:r w:rsidRPr="00543579">
              <w:t>2.1.9</w:t>
            </w:r>
          </w:p>
        </w:tc>
        <w:tc>
          <w:tcPr>
            <w:tcW w:w="5397" w:type="dxa"/>
          </w:tcPr>
          <w:p w14:paraId="506CB698" w14:textId="24797D2A" w:rsidR="00F20053" w:rsidRPr="00543579" w:rsidRDefault="00F20053" w:rsidP="00F20053">
            <w:pPr>
              <w:jc w:val="both"/>
            </w:pPr>
            <w:r w:rsidRPr="00543579">
              <w:rPr>
                <w:rFonts w:eastAsia="Calibri"/>
              </w:rPr>
              <w:t>Капитальный ремонт входной группы здания ДК с заменой дверей</w:t>
            </w:r>
          </w:p>
        </w:tc>
        <w:tc>
          <w:tcPr>
            <w:tcW w:w="1345" w:type="dxa"/>
            <w:gridSpan w:val="2"/>
          </w:tcPr>
          <w:p w14:paraId="75A5C726" w14:textId="2D3D3F7E" w:rsidR="00F20053" w:rsidRPr="00543579" w:rsidRDefault="00F20053" w:rsidP="00F20053">
            <w:pPr>
              <w:jc w:val="center"/>
            </w:pPr>
            <w:r w:rsidRPr="00543579">
              <w:t>объект</w:t>
            </w:r>
          </w:p>
        </w:tc>
        <w:tc>
          <w:tcPr>
            <w:tcW w:w="1065" w:type="dxa"/>
          </w:tcPr>
          <w:p w14:paraId="73D5E627" w14:textId="2CF7BBC5" w:rsidR="00F20053" w:rsidRPr="00543579" w:rsidRDefault="00F20053" w:rsidP="00F20053">
            <w:pPr>
              <w:jc w:val="center"/>
            </w:pPr>
            <w:r w:rsidRPr="00543579">
              <w:t>0</w:t>
            </w:r>
          </w:p>
        </w:tc>
        <w:tc>
          <w:tcPr>
            <w:tcW w:w="1277" w:type="dxa"/>
            <w:gridSpan w:val="3"/>
          </w:tcPr>
          <w:p w14:paraId="6FEB4EFD" w14:textId="7B9C03EB" w:rsidR="00F20053" w:rsidRPr="00543579" w:rsidRDefault="00F20053" w:rsidP="00F20053">
            <w:pPr>
              <w:jc w:val="center"/>
            </w:pPr>
            <w:r w:rsidRPr="00543579">
              <w:t>1</w:t>
            </w:r>
          </w:p>
        </w:tc>
        <w:tc>
          <w:tcPr>
            <w:tcW w:w="1134" w:type="dxa"/>
            <w:gridSpan w:val="2"/>
          </w:tcPr>
          <w:p w14:paraId="3142449C" w14:textId="7DCF8AC4" w:rsidR="00F20053" w:rsidRPr="00543579" w:rsidRDefault="00F20053" w:rsidP="00F20053">
            <w:pPr>
              <w:jc w:val="center"/>
            </w:pPr>
            <w:r w:rsidRPr="00543579">
              <w:t>0</w:t>
            </w:r>
          </w:p>
        </w:tc>
        <w:tc>
          <w:tcPr>
            <w:tcW w:w="1242" w:type="dxa"/>
            <w:gridSpan w:val="2"/>
          </w:tcPr>
          <w:p w14:paraId="564EE285" w14:textId="1E0B84C8" w:rsidR="00F20053" w:rsidRPr="00543579" w:rsidRDefault="00F20053" w:rsidP="00F20053">
            <w:pPr>
              <w:jc w:val="center"/>
            </w:pPr>
            <w:r w:rsidRPr="00543579">
              <w:t>0</w:t>
            </w:r>
          </w:p>
        </w:tc>
        <w:tc>
          <w:tcPr>
            <w:tcW w:w="1027" w:type="dxa"/>
          </w:tcPr>
          <w:p w14:paraId="2B54FDF5" w14:textId="3AF19EA2" w:rsidR="00F20053" w:rsidRPr="00543579" w:rsidRDefault="00F20053" w:rsidP="00F20053">
            <w:pPr>
              <w:jc w:val="center"/>
            </w:pPr>
            <w:r w:rsidRPr="00543579">
              <w:t>0</w:t>
            </w:r>
          </w:p>
        </w:tc>
        <w:tc>
          <w:tcPr>
            <w:tcW w:w="1276" w:type="dxa"/>
            <w:gridSpan w:val="3"/>
          </w:tcPr>
          <w:p w14:paraId="769F5A38" w14:textId="625F8C9C" w:rsidR="00F20053" w:rsidRPr="00543579" w:rsidRDefault="00F20053" w:rsidP="00F20053">
            <w:pPr>
              <w:jc w:val="center"/>
            </w:pPr>
            <w:r w:rsidRPr="00543579">
              <w:t>0</w:t>
            </w:r>
          </w:p>
        </w:tc>
      </w:tr>
      <w:tr w:rsidR="00543579" w:rsidRPr="00543579" w14:paraId="34279E8F" w14:textId="77777777" w:rsidTr="00A67D97">
        <w:trPr>
          <w:trHeight w:val="283"/>
        </w:trPr>
        <w:tc>
          <w:tcPr>
            <w:tcW w:w="853" w:type="dxa"/>
          </w:tcPr>
          <w:p w14:paraId="6E06BFF8" w14:textId="4BAB1E3C" w:rsidR="00FA42C8" w:rsidRPr="00543579" w:rsidRDefault="00FA42C8" w:rsidP="00FA42C8">
            <w:pPr>
              <w:jc w:val="center"/>
            </w:pPr>
            <w:r w:rsidRPr="00543579">
              <w:t>2.1.10</w:t>
            </w:r>
          </w:p>
        </w:tc>
        <w:tc>
          <w:tcPr>
            <w:tcW w:w="5397" w:type="dxa"/>
          </w:tcPr>
          <w:p w14:paraId="13FF81AF" w14:textId="1B20D704" w:rsidR="00FA42C8" w:rsidRPr="00543579" w:rsidRDefault="00FA42C8" w:rsidP="00FA42C8">
            <w:pPr>
              <w:jc w:val="both"/>
            </w:pPr>
            <w:r w:rsidRPr="00543579">
              <w:rPr>
                <w:rFonts w:eastAsia="Calibri"/>
              </w:rPr>
              <w:t>Количество разработанной проектно-сметной документации на ремонт кассового зала с оборудованием зоны обслуживания маломобильных групп граждан здания ДК</w:t>
            </w:r>
          </w:p>
        </w:tc>
        <w:tc>
          <w:tcPr>
            <w:tcW w:w="1345" w:type="dxa"/>
            <w:gridSpan w:val="2"/>
          </w:tcPr>
          <w:p w14:paraId="4C1EE254" w14:textId="025D6F38" w:rsidR="00FA42C8" w:rsidRPr="00543579" w:rsidRDefault="00FA42C8" w:rsidP="00FA42C8">
            <w:pPr>
              <w:jc w:val="center"/>
            </w:pPr>
            <w:r w:rsidRPr="00543579">
              <w:t>единица</w:t>
            </w:r>
          </w:p>
        </w:tc>
        <w:tc>
          <w:tcPr>
            <w:tcW w:w="1065" w:type="dxa"/>
          </w:tcPr>
          <w:p w14:paraId="57DD7C7E" w14:textId="55805A09" w:rsidR="00FA42C8" w:rsidRPr="00543579" w:rsidRDefault="00FA42C8" w:rsidP="00FA42C8">
            <w:pPr>
              <w:jc w:val="center"/>
            </w:pPr>
            <w:r w:rsidRPr="00543579">
              <w:t>0</w:t>
            </w:r>
          </w:p>
        </w:tc>
        <w:tc>
          <w:tcPr>
            <w:tcW w:w="1277" w:type="dxa"/>
            <w:gridSpan w:val="3"/>
          </w:tcPr>
          <w:p w14:paraId="66FDCEA7" w14:textId="2E5D8C02" w:rsidR="00FA42C8" w:rsidRPr="00543579" w:rsidRDefault="00FA42C8" w:rsidP="00FA42C8">
            <w:pPr>
              <w:jc w:val="center"/>
            </w:pPr>
            <w:r w:rsidRPr="00543579">
              <w:t>0</w:t>
            </w:r>
          </w:p>
        </w:tc>
        <w:tc>
          <w:tcPr>
            <w:tcW w:w="1134" w:type="dxa"/>
            <w:gridSpan w:val="2"/>
          </w:tcPr>
          <w:p w14:paraId="31EDD78D" w14:textId="4A8AF251" w:rsidR="00FA42C8" w:rsidRPr="00543579" w:rsidRDefault="00FA42C8" w:rsidP="00FA42C8">
            <w:pPr>
              <w:jc w:val="center"/>
            </w:pPr>
            <w:r w:rsidRPr="00543579">
              <w:t>1</w:t>
            </w:r>
          </w:p>
        </w:tc>
        <w:tc>
          <w:tcPr>
            <w:tcW w:w="1242" w:type="dxa"/>
            <w:gridSpan w:val="2"/>
          </w:tcPr>
          <w:p w14:paraId="0C7311DF" w14:textId="58E5AC94" w:rsidR="00FA42C8" w:rsidRPr="00543579" w:rsidRDefault="00FA42C8" w:rsidP="00FA42C8">
            <w:pPr>
              <w:jc w:val="center"/>
            </w:pPr>
            <w:r w:rsidRPr="00543579">
              <w:t>0</w:t>
            </w:r>
          </w:p>
        </w:tc>
        <w:tc>
          <w:tcPr>
            <w:tcW w:w="1027" w:type="dxa"/>
          </w:tcPr>
          <w:p w14:paraId="35813CBA" w14:textId="7E1A8BEB" w:rsidR="00FA42C8" w:rsidRPr="00543579" w:rsidRDefault="00FA42C8" w:rsidP="00FA42C8">
            <w:pPr>
              <w:jc w:val="center"/>
            </w:pPr>
            <w:r w:rsidRPr="00543579">
              <w:t>0</w:t>
            </w:r>
          </w:p>
        </w:tc>
        <w:tc>
          <w:tcPr>
            <w:tcW w:w="1276" w:type="dxa"/>
            <w:gridSpan w:val="3"/>
          </w:tcPr>
          <w:p w14:paraId="3A03858F" w14:textId="5B76B4A0" w:rsidR="00FA42C8" w:rsidRPr="00543579" w:rsidRDefault="00FA42C8" w:rsidP="00FA42C8">
            <w:pPr>
              <w:jc w:val="center"/>
            </w:pPr>
            <w:r w:rsidRPr="00543579">
              <w:t>0</w:t>
            </w:r>
          </w:p>
        </w:tc>
      </w:tr>
      <w:tr w:rsidR="00543579" w:rsidRPr="00543579" w14:paraId="0393A9D9" w14:textId="77777777" w:rsidTr="00A67D97">
        <w:trPr>
          <w:trHeight w:val="283"/>
        </w:trPr>
        <w:tc>
          <w:tcPr>
            <w:tcW w:w="853" w:type="dxa"/>
          </w:tcPr>
          <w:p w14:paraId="2996D3F8" w14:textId="1E05A8AD" w:rsidR="00960027" w:rsidRPr="00543579" w:rsidRDefault="00960027" w:rsidP="00960027">
            <w:pPr>
              <w:jc w:val="center"/>
            </w:pPr>
            <w:r w:rsidRPr="00543579">
              <w:t>2.1.11</w:t>
            </w:r>
          </w:p>
        </w:tc>
        <w:tc>
          <w:tcPr>
            <w:tcW w:w="5397" w:type="dxa"/>
          </w:tcPr>
          <w:p w14:paraId="1A4EA025" w14:textId="6FF7F73F" w:rsidR="00960027" w:rsidRPr="00543579" w:rsidRDefault="00960027" w:rsidP="00960027">
            <w:pPr>
              <w:jc w:val="both"/>
            </w:pPr>
            <w:r w:rsidRPr="00543579">
              <w:rPr>
                <w:rFonts w:eastAsia="Calibri"/>
              </w:rPr>
              <w:t>Ремонт кассового зала с оборудованием зоны обслуживания маломобильных групп граждан здания ДК</w:t>
            </w:r>
          </w:p>
        </w:tc>
        <w:tc>
          <w:tcPr>
            <w:tcW w:w="1345" w:type="dxa"/>
            <w:gridSpan w:val="2"/>
          </w:tcPr>
          <w:p w14:paraId="5562771E" w14:textId="5F27C2AF" w:rsidR="00960027" w:rsidRPr="00543579" w:rsidRDefault="00960027" w:rsidP="00960027">
            <w:pPr>
              <w:jc w:val="center"/>
            </w:pPr>
            <w:r w:rsidRPr="00543579">
              <w:t>объект</w:t>
            </w:r>
          </w:p>
        </w:tc>
        <w:tc>
          <w:tcPr>
            <w:tcW w:w="1065" w:type="dxa"/>
          </w:tcPr>
          <w:p w14:paraId="3D80A545" w14:textId="136493C9" w:rsidR="00960027" w:rsidRPr="00543579" w:rsidRDefault="00960027" w:rsidP="00960027">
            <w:pPr>
              <w:jc w:val="center"/>
            </w:pPr>
            <w:r w:rsidRPr="00543579">
              <w:t>0</w:t>
            </w:r>
          </w:p>
        </w:tc>
        <w:tc>
          <w:tcPr>
            <w:tcW w:w="1277" w:type="dxa"/>
            <w:gridSpan w:val="3"/>
          </w:tcPr>
          <w:p w14:paraId="0B512D13" w14:textId="49614DBD" w:rsidR="00960027" w:rsidRPr="00543579" w:rsidRDefault="00960027" w:rsidP="00960027">
            <w:pPr>
              <w:jc w:val="center"/>
            </w:pPr>
            <w:r w:rsidRPr="00543579">
              <w:t>0</w:t>
            </w:r>
          </w:p>
        </w:tc>
        <w:tc>
          <w:tcPr>
            <w:tcW w:w="1134" w:type="dxa"/>
            <w:gridSpan w:val="2"/>
          </w:tcPr>
          <w:p w14:paraId="443ADFAF" w14:textId="7E879264" w:rsidR="00960027" w:rsidRPr="00543579" w:rsidRDefault="00960027" w:rsidP="00960027">
            <w:pPr>
              <w:jc w:val="center"/>
            </w:pPr>
            <w:r w:rsidRPr="00543579">
              <w:t>1</w:t>
            </w:r>
          </w:p>
        </w:tc>
        <w:tc>
          <w:tcPr>
            <w:tcW w:w="1242" w:type="dxa"/>
            <w:gridSpan w:val="2"/>
          </w:tcPr>
          <w:p w14:paraId="21A415BE" w14:textId="64536FE7" w:rsidR="00960027" w:rsidRPr="00543579" w:rsidRDefault="00960027" w:rsidP="00960027">
            <w:pPr>
              <w:jc w:val="center"/>
            </w:pPr>
            <w:r w:rsidRPr="00543579">
              <w:t>0</w:t>
            </w:r>
          </w:p>
        </w:tc>
        <w:tc>
          <w:tcPr>
            <w:tcW w:w="1027" w:type="dxa"/>
          </w:tcPr>
          <w:p w14:paraId="2EE2D358" w14:textId="6FF8EAAD" w:rsidR="00960027" w:rsidRPr="00543579" w:rsidRDefault="00960027" w:rsidP="00960027">
            <w:pPr>
              <w:jc w:val="center"/>
            </w:pPr>
            <w:r w:rsidRPr="00543579">
              <w:t>0</w:t>
            </w:r>
          </w:p>
        </w:tc>
        <w:tc>
          <w:tcPr>
            <w:tcW w:w="1276" w:type="dxa"/>
            <w:gridSpan w:val="3"/>
          </w:tcPr>
          <w:p w14:paraId="4ED2AF15" w14:textId="3B4FCF0E" w:rsidR="00960027" w:rsidRPr="00543579" w:rsidRDefault="00960027" w:rsidP="00960027">
            <w:pPr>
              <w:jc w:val="center"/>
            </w:pPr>
            <w:r w:rsidRPr="00543579">
              <w:t>0</w:t>
            </w:r>
          </w:p>
        </w:tc>
      </w:tr>
      <w:tr w:rsidR="00543579" w:rsidRPr="00543579" w14:paraId="68BEAAEF" w14:textId="77777777" w:rsidTr="00423CEA">
        <w:trPr>
          <w:trHeight w:val="283"/>
        </w:trPr>
        <w:tc>
          <w:tcPr>
            <w:tcW w:w="853" w:type="dxa"/>
          </w:tcPr>
          <w:p w14:paraId="42845F1F" w14:textId="5073B403" w:rsidR="00067772" w:rsidRPr="00543579" w:rsidRDefault="00067772" w:rsidP="00067772">
            <w:pPr>
              <w:jc w:val="center"/>
              <w:rPr>
                <w:sz w:val="22"/>
                <w:szCs w:val="22"/>
              </w:rPr>
            </w:pPr>
            <w:r w:rsidRPr="00543579">
              <w:rPr>
                <w:bCs/>
                <w:sz w:val="22"/>
                <w:szCs w:val="22"/>
              </w:rPr>
              <w:t>2.2.1.1</w:t>
            </w:r>
          </w:p>
        </w:tc>
        <w:tc>
          <w:tcPr>
            <w:tcW w:w="5397" w:type="dxa"/>
          </w:tcPr>
          <w:p w14:paraId="6B4208C4" w14:textId="633F441E" w:rsidR="00067772" w:rsidRPr="00543579" w:rsidRDefault="00067772" w:rsidP="00067772">
            <w:pPr>
              <w:jc w:val="both"/>
              <w:rPr>
                <w:rFonts w:eastAsia="Calibri"/>
              </w:rPr>
            </w:pPr>
            <w:r w:rsidRPr="00543579">
              <w:rPr>
                <w:rFonts w:eastAsia="Calibri"/>
              </w:rPr>
              <w:t>Количество приобретенных систем вызова помощи-персонала с устройством приема вызова</w:t>
            </w:r>
          </w:p>
        </w:tc>
        <w:tc>
          <w:tcPr>
            <w:tcW w:w="1345" w:type="dxa"/>
            <w:gridSpan w:val="2"/>
          </w:tcPr>
          <w:p w14:paraId="5F57459B" w14:textId="7236AE80" w:rsidR="00067772" w:rsidRPr="00543579" w:rsidRDefault="00067772" w:rsidP="00067772">
            <w:pPr>
              <w:jc w:val="center"/>
            </w:pPr>
            <w:r w:rsidRPr="00543579">
              <w:t>штука</w:t>
            </w:r>
          </w:p>
        </w:tc>
        <w:tc>
          <w:tcPr>
            <w:tcW w:w="1065" w:type="dxa"/>
          </w:tcPr>
          <w:p w14:paraId="321635A2" w14:textId="4FD69AD2" w:rsidR="00067772" w:rsidRPr="00543579" w:rsidRDefault="00067772" w:rsidP="00067772">
            <w:pPr>
              <w:jc w:val="center"/>
            </w:pPr>
            <w:r w:rsidRPr="00543579">
              <w:t>2</w:t>
            </w:r>
          </w:p>
        </w:tc>
        <w:tc>
          <w:tcPr>
            <w:tcW w:w="1277" w:type="dxa"/>
            <w:gridSpan w:val="3"/>
          </w:tcPr>
          <w:p w14:paraId="19145807" w14:textId="5336D1F3" w:rsidR="00067772" w:rsidRPr="00543579" w:rsidRDefault="00067772" w:rsidP="00067772">
            <w:pPr>
              <w:jc w:val="center"/>
            </w:pPr>
            <w:r w:rsidRPr="00543579">
              <w:t>0</w:t>
            </w:r>
          </w:p>
        </w:tc>
        <w:tc>
          <w:tcPr>
            <w:tcW w:w="1134" w:type="dxa"/>
            <w:gridSpan w:val="2"/>
          </w:tcPr>
          <w:p w14:paraId="3C81C5A8" w14:textId="61C0E7AE" w:rsidR="00067772" w:rsidRPr="00543579" w:rsidRDefault="00067772" w:rsidP="00067772">
            <w:pPr>
              <w:jc w:val="center"/>
            </w:pPr>
            <w:r w:rsidRPr="00543579">
              <w:t>0</w:t>
            </w:r>
          </w:p>
        </w:tc>
        <w:tc>
          <w:tcPr>
            <w:tcW w:w="1242" w:type="dxa"/>
            <w:gridSpan w:val="2"/>
          </w:tcPr>
          <w:p w14:paraId="598891F3" w14:textId="09381FA5" w:rsidR="00067772" w:rsidRPr="00543579" w:rsidRDefault="00067772" w:rsidP="00067772">
            <w:pPr>
              <w:jc w:val="center"/>
            </w:pPr>
            <w:r w:rsidRPr="00543579">
              <w:t>0</w:t>
            </w:r>
          </w:p>
        </w:tc>
        <w:tc>
          <w:tcPr>
            <w:tcW w:w="1027" w:type="dxa"/>
          </w:tcPr>
          <w:p w14:paraId="675401E6" w14:textId="4922A554" w:rsidR="00067772" w:rsidRPr="00543579" w:rsidRDefault="00067772" w:rsidP="00067772">
            <w:pPr>
              <w:jc w:val="center"/>
            </w:pPr>
            <w:r w:rsidRPr="00543579">
              <w:t>0</w:t>
            </w:r>
          </w:p>
        </w:tc>
        <w:tc>
          <w:tcPr>
            <w:tcW w:w="1276" w:type="dxa"/>
            <w:gridSpan w:val="3"/>
          </w:tcPr>
          <w:p w14:paraId="1CD9C09B" w14:textId="512D5DAF" w:rsidR="00067772" w:rsidRPr="00543579" w:rsidRDefault="00067772" w:rsidP="00067772">
            <w:pPr>
              <w:jc w:val="center"/>
            </w:pPr>
            <w:r w:rsidRPr="00543579">
              <w:t>0</w:t>
            </w:r>
          </w:p>
        </w:tc>
      </w:tr>
      <w:tr w:rsidR="00543579" w:rsidRPr="00543579" w14:paraId="29995886" w14:textId="77777777" w:rsidTr="00423CEA">
        <w:trPr>
          <w:trHeight w:val="283"/>
        </w:trPr>
        <w:tc>
          <w:tcPr>
            <w:tcW w:w="853" w:type="dxa"/>
          </w:tcPr>
          <w:p w14:paraId="01EB33E9" w14:textId="60421CDE" w:rsidR="00067772" w:rsidRPr="00543579" w:rsidRDefault="00067772" w:rsidP="00067772">
            <w:pPr>
              <w:jc w:val="center"/>
              <w:rPr>
                <w:bCs/>
                <w:sz w:val="22"/>
                <w:szCs w:val="22"/>
              </w:rPr>
            </w:pPr>
            <w:r w:rsidRPr="00543579">
              <w:rPr>
                <w:bCs/>
                <w:sz w:val="22"/>
                <w:szCs w:val="22"/>
              </w:rPr>
              <w:t>2.2.1.2</w:t>
            </w:r>
          </w:p>
        </w:tc>
        <w:tc>
          <w:tcPr>
            <w:tcW w:w="5397" w:type="dxa"/>
          </w:tcPr>
          <w:p w14:paraId="3733111E" w14:textId="31855B3B" w:rsidR="00067772" w:rsidRPr="00543579" w:rsidRDefault="00067772" w:rsidP="00067772">
            <w:pPr>
              <w:jc w:val="both"/>
              <w:rPr>
                <w:rFonts w:eastAsia="Calibri"/>
              </w:rPr>
            </w:pPr>
            <w:r w:rsidRPr="00543579">
              <w:rPr>
                <w:rFonts w:eastAsia="Calibri"/>
              </w:rPr>
              <w:t>Количество приобретенных тактильных мнемосхем помещения</w:t>
            </w:r>
          </w:p>
        </w:tc>
        <w:tc>
          <w:tcPr>
            <w:tcW w:w="1345" w:type="dxa"/>
            <w:gridSpan w:val="2"/>
          </w:tcPr>
          <w:p w14:paraId="3D246A77" w14:textId="36D16A06" w:rsidR="00067772" w:rsidRPr="00543579" w:rsidRDefault="00067772" w:rsidP="00067772">
            <w:pPr>
              <w:jc w:val="center"/>
            </w:pPr>
            <w:r w:rsidRPr="00543579">
              <w:t>штука</w:t>
            </w:r>
          </w:p>
        </w:tc>
        <w:tc>
          <w:tcPr>
            <w:tcW w:w="1065" w:type="dxa"/>
          </w:tcPr>
          <w:p w14:paraId="39153B69" w14:textId="76FE3AFC" w:rsidR="00067772" w:rsidRPr="00543579" w:rsidRDefault="00067772" w:rsidP="00067772">
            <w:pPr>
              <w:jc w:val="center"/>
            </w:pPr>
            <w:r w:rsidRPr="00543579">
              <w:t>4</w:t>
            </w:r>
          </w:p>
        </w:tc>
        <w:tc>
          <w:tcPr>
            <w:tcW w:w="1277" w:type="dxa"/>
            <w:gridSpan w:val="3"/>
          </w:tcPr>
          <w:p w14:paraId="7E94FF5C" w14:textId="3E5059F3" w:rsidR="00067772" w:rsidRPr="00543579" w:rsidRDefault="00067772" w:rsidP="00067772">
            <w:pPr>
              <w:jc w:val="center"/>
            </w:pPr>
            <w:r w:rsidRPr="00543579">
              <w:t>0</w:t>
            </w:r>
          </w:p>
        </w:tc>
        <w:tc>
          <w:tcPr>
            <w:tcW w:w="1134" w:type="dxa"/>
            <w:gridSpan w:val="2"/>
          </w:tcPr>
          <w:p w14:paraId="351572EB" w14:textId="2B978869" w:rsidR="00067772" w:rsidRPr="00543579" w:rsidRDefault="00067772" w:rsidP="00067772">
            <w:pPr>
              <w:jc w:val="center"/>
            </w:pPr>
            <w:r w:rsidRPr="00543579">
              <w:t>0</w:t>
            </w:r>
          </w:p>
        </w:tc>
        <w:tc>
          <w:tcPr>
            <w:tcW w:w="1242" w:type="dxa"/>
            <w:gridSpan w:val="2"/>
          </w:tcPr>
          <w:p w14:paraId="12E67D03" w14:textId="6F58E268" w:rsidR="00067772" w:rsidRPr="00543579" w:rsidRDefault="00067772" w:rsidP="00067772">
            <w:pPr>
              <w:jc w:val="center"/>
            </w:pPr>
            <w:r w:rsidRPr="00543579">
              <w:t>0</w:t>
            </w:r>
          </w:p>
        </w:tc>
        <w:tc>
          <w:tcPr>
            <w:tcW w:w="1027" w:type="dxa"/>
          </w:tcPr>
          <w:p w14:paraId="2F569530" w14:textId="3FF2ADD0" w:rsidR="00067772" w:rsidRPr="00543579" w:rsidRDefault="00067772" w:rsidP="00067772">
            <w:pPr>
              <w:jc w:val="center"/>
            </w:pPr>
            <w:r w:rsidRPr="00543579">
              <w:t>0</w:t>
            </w:r>
          </w:p>
        </w:tc>
        <w:tc>
          <w:tcPr>
            <w:tcW w:w="1276" w:type="dxa"/>
            <w:gridSpan w:val="3"/>
          </w:tcPr>
          <w:p w14:paraId="27A615A6" w14:textId="5C02CC1E" w:rsidR="00067772" w:rsidRPr="00543579" w:rsidRDefault="00067772" w:rsidP="00067772">
            <w:pPr>
              <w:jc w:val="center"/>
            </w:pPr>
            <w:r w:rsidRPr="00543579">
              <w:t>0</w:t>
            </w:r>
          </w:p>
        </w:tc>
      </w:tr>
      <w:tr w:rsidR="00067772" w:rsidRPr="00543579" w14:paraId="776013EB" w14:textId="77777777" w:rsidTr="00423CEA">
        <w:trPr>
          <w:trHeight w:val="283"/>
        </w:trPr>
        <w:tc>
          <w:tcPr>
            <w:tcW w:w="853" w:type="dxa"/>
          </w:tcPr>
          <w:p w14:paraId="7B5D2AD8" w14:textId="1E91596A" w:rsidR="00067772" w:rsidRPr="00543579" w:rsidRDefault="00067772" w:rsidP="00067772">
            <w:pPr>
              <w:jc w:val="center"/>
              <w:rPr>
                <w:bCs/>
                <w:sz w:val="22"/>
                <w:szCs w:val="22"/>
              </w:rPr>
            </w:pPr>
            <w:r w:rsidRPr="00543579">
              <w:rPr>
                <w:bCs/>
                <w:sz w:val="22"/>
                <w:szCs w:val="22"/>
              </w:rPr>
              <w:t>2.2.1.3</w:t>
            </w:r>
          </w:p>
        </w:tc>
        <w:tc>
          <w:tcPr>
            <w:tcW w:w="5397" w:type="dxa"/>
          </w:tcPr>
          <w:p w14:paraId="40419DE6" w14:textId="162DB933" w:rsidR="00067772" w:rsidRPr="00543579" w:rsidRDefault="00067772" w:rsidP="00067772">
            <w:pPr>
              <w:jc w:val="both"/>
              <w:rPr>
                <w:rFonts w:eastAsia="Calibri"/>
              </w:rPr>
            </w:pPr>
            <w:r w:rsidRPr="00543579">
              <w:rPr>
                <w:rFonts w:eastAsia="Calibri"/>
              </w:rPr>
              <w:t>Количество приобретенных тактильных табличек</w:t>
            </w:r>
          </w:p>
        </w:tc>
        <w:tc>
          <w:tcPr>
            <w:tcW w:w="1345" w:type="dxa"/>
            <w:gridSpan w:val="2"/>
          </w:tcPr>
          <w:p w14:paraId="30535D18" w14:textId="1ADD3608" w:rsidR="00067772" w:rsidRPr="00543579" w:rsidRDefault="00067772" w:rsidP="00067772">
            <w:pPr>
              <w:jc w:val="center"/>
            </w:pPr>
            <w:r w:rsidRPr="00543579">
              <w:t>штука</w:t>
            </w:r>
          </w:p>
        </w:tc>
        <w:tc>
          <w:tcPr>
            <w:tcW w:w="1065" w:type="dxa"/>
          </w:tcPr>
          <w:p w14:paraId="092721B6" w14:textId="1229C771" w:rsidR="00067772" w:rsidRPr="00543579" w:rsidRDefault="00067772" w:rsidP="00067772">
            <w:pPr>
              <w:jc w:val="center"/>
            </w:pPr>
            <w:r w:rsidRPr="00543579">
              <w:t>8</w:t>
            </w:r>
          </w:p>
        </w:tc>
        <w:tc>
          <w:tcPr>
            <w:tcW w:w="1277" w:type="dxa"/>
            <w:gridSpan w:val="3"/>
          </w:tcPr>
          <w:p w14:paraId="3D44FB3D" w14:textId="725D86A4" w:rsidR="00067772" w:rsidRPr="00543579" w:rsidRDefault="00067772" w:rsidP="00067772">
            <w:pPr>
              <w:jc w:val="center"/>
            </w:pPr>
            <w:r w:rsidRPr="00543579">
              <w:t>0</w:t>
            </w:r>
          </w:p>
        </w:tc>
        <w:tc>
          <w:tcPr>
            <w:tcW w:w="1134" w:type="dxa"/>
            <w:gridSpan w:val="2"/>
          </w:tcPr>
          <w:p w14:paraId="1A672EE0" w14:textId="0903496D" w:rsidR="00067772" w:rsidRPr="00543579" w:rsidRDefault="00067772" w:rsidP="00067772">
            <w:pPr>
              <w:jc w:val="center"/>
            </w:pPr>
            <w:r w:rsidRPr="00543579">
              <w:t>0</w:t>
            </w:r>
          </w:p>
        </w:tc>
        <w:tc>
          <w:tcPr>
            <w:tcW w:w="1242" w:type="dxa"/>
            <w:gridSpan w:val="2"/>
          </w:tcPr>
          <w:p w14:paraId="037E0771" w14:textId="5E249A36" w:rsidR="00067772" w:rsidRPr="00543579" w:rsidRDefault="00067772" w:rsidP="00067772">
            <w:pPr>
              <w:jc w:val="center"/>
            </w:pPr>
            <w:r w:rsidRPr="00543579">
              <w:t>0</w:t>
            </w:r>
          </w:p>
        </w:tc>
        <w:tc>
          <w:tcPr>
            <w:tcW w:w="1027" w:type="dxa"/>
          </w:tcPr>
          <w:p w14:paraId="14F03925" w14:textId="3D3CEBA0" w:rsidR="00067772" w:rsidRPr="00543579" w:rsidRDefault="00067772" w:rsidP="00067772">
            <w:pPr>
              <w:jc w:val="center"/>
            </w:pPr>
            <w:r w:rsidRPr="00543579">
              <w:t>0</w:t>
            </w:r>
          </w:p>
        </w:tc>
        <w:tc>
          <w:tcPr>
            <w:tcW w:w="1276" w:type="dxa"/>
            <w:gridSpan w:val="3"/>
          </w:tcPr>
          <w:p w14:paraId="5ECCF1AB" w14:textId="65282314" w:rsidR="00067772" w:rsidRPr="00543579" w:rsidRDefault="00067772" w:rsidP="00067772">
            <w:pPr>
              <w:jc w:val="center"/>
            </w:pPr>
            <w:r w:rsidRPr="00543579">
              <w:t>0</w:t>
            </w:r>
          </w:p>
        </w:tc>
      </w:tr>
      <w:bookmarkEnd w:id="1"/>
    </w:tbl>
    <w:p w14:paraId="5F7A4381" w14:textId="77777777" w:rsidR="00C74294" w:rsidRPr="00543579" w:rsidRDefault="00C74294" w:rsidP="00B358F4">
      <w:pPr>
        <w:tabs>
          <w:tab w:val="left" w:pos="0"/>
        </w:tabs>
        <w:jc w:val="center"/>
        <w:rPr>
          <w:bCs/>
          <w:sz w:val="28"/>
          <w:szCs w:val="28"/>
        </w:rPr>
      </w:pPr>
    </w:p>
    <w:p w14:paraId="707C8BEB" w14:textId="77777777" w:rsidR="00E615C2" w:rsidRPr="00543579" w:rsidRDefault="00E615C2" w:rsidP="00B358F4">
      <w:pPr>
        <w:tabs>
          <w:tab w:val="left" w:pos="0"/>
        </w:tabs>
        <w:jc w:val="center"/>
        <w:rPr>
          <w:bCs/>
          <w:sz w:val="28"/>
          <w:szCs w:val="28"/>
        </w:rPr>
      </w:pPr>
      <w:r w:rsidRPr="00543579">
        <w:rPr>
          <w:bCs/>
          <w:sz w:val="28"/>
          <w:szCs w:val="28"/>
        </w:rPr>
        <w:t>Раздел 3. Сроки и этапы реализации муниципальной программы</w:t>
      </w:r>
    </w:p>
    <w:p w14:paraId="7510B153" w14:textId="77777777" w:rsidR="00E615C2" w:rsidRPr="00543579" w:rsidRDefault="00E615C2" w:rsidP="00B358F4">
      <w:pPr>
        <w:tabs>
          <w:tab w:val="left" w:pos="915"/>
        </w:tabs>
        <w:jc w:val="center"/>
        <w:rPr>
          <w:bCs/>
          <w:sz w:val="28"/>
          <w:szCs w:val="28"/>
        </w:rPr>
      </w:pPr>
    </w:p>
    <w:p w14:paraId="1C6FC034" w14:textId="50D7C60F" w:rsidR="00E615C2" w:rsidRPr="00543579" w:rsidRDefault="00E615C2" w:rsidP="00B358F4">
      <w:pPr>
        <w:ind w:firstLine="709"/>
        <w:jc w:val="both"/>
        <w:rPr>
          <w:sz w:val="28"/>
          <w:szCs w:val="28"/>
        </w:rPr>
      </w:pPr>
      <w:r w:rsidRPr="00543579">
        <w:rPr>
          <w:sz w:val="28"/>
          <w:szCs w:val="28"/>
        </w:rPr>
        <w:t xml:space="preserve">Срок реализации </w:t>
      </w:r>
      <w:r w:rsidR="00AF56E3" w:rsidRPr="00543579">
        <w:rPr>
          <w:sz w:val="28"/>
          <w:szCs w:val="28"/>
        </w:rPr>
        <w:t>муниципальной п</w:t>
      </w:r>
      <w:r w:rsidRPr="00543579">
        <w:rPr>
          <w:sz w:val="28"/>
          <w:szCs w:val="28"/>
        </w:rPr>
        <w:t>рограммы 20</w:t>
      </w:r>
      <w:r w:rsidR="006D3A8E" w:rsidRPr="00543579">
        <w:rPr>
          <w:sz w:val="28"/>
          <w:szCs w:val="28"/>
        </w:rPr>
        <w:t>2</w:t>
      </w:r>
      <w:r w:rsidR="00EA2E93" w:rsidRPr="00543579">
        <w:rPr>
          <w:sz w:val="28"/>
          <w:szCs w:val="28"/>
        </w:rPr>
        <w:t>6</w:t>
      </w:r>
      <w:r w:rsidRPr="00543579">
        <w:rPr>
          <w:sz w:val="28"/>
          <w:szCs w:val="28"/>
        </w:rPr>
        <w:t xml:space="preserve"> – 20</w:t>
      </w:r>
      <w:r w:rsidR="00EA2E93" w:rsidRPr="00543579">
        <w:rPr>
          <w:sz w:val="28"/>
          <w:szCs w:val="28"/>
        </w:rPr>
        <w:t>31</w:t>
      </w:r>
      <w:r w:rsidRPr="00543579">
        <w:rPr>
          <w:sz w:val="28"/>
          <w:szCs w:val="28"/>
        </w:rPr>
        <w:t xml:space="preserve"> годы.</w:t>
      </w:r>
    </w:p>
    <w:p w14:paraId="062D58E5" w14:textId="77777777" w:rsidR="00E615C2" w:rsidRPr="00543579" w:rsidRDefault="00E615C2" w:rsidP="00B358F4">
      <w:pPr>
        <w:ind w:firstLine="851"/>
        <w:jc w:val="both"/>
        <w:rPr>
          <w:sz w:val="28"/>
          <w:szCs w:val="28"/>
        </w:rPr>
      </w:pPr>
    </w:p>
    <w:p w14:paraId="14B8000B" w14:textId="77777777" w:rsidR="00E615C2" w:rsidRPr="00543579" w:rsidRDefault="00E615C2" w:rsidP="00B358F4">
      <w:pPr>
        <w:tabs>
          <w:tab w:val="left" w:pos="3045"/>
        </w:tabs>
        <w:jc w:val="center"/>
        <w:rPr>
          <w:bCs/>
          <w:sz w:val="28"/>
          <w:szCs w:val="28"/>
        </w:rPr>
      </w:pPr>
      <w:r w:rsidRPr="00543579">
        <w:rPr>
          <w:bCs/>
          <w:sz w:val="28"/>
          <w:szCs w:val="28"/>
        </w:rPr>
        <w:t>Раздел 4. Обоснование ресурсного обеспечения муниципальной программы</w:t>
      </w:r>
    </w:p>
    <w:p w14:paraId="71E657F8" w14:textId="77777777" w:rsidR="00F1769C" w:rsidRPr="00543579" w:rsidRDefault="00F1769C" w:rsidP="00B358F4">
      <w:pPr>
        <w:ind w:firstLine="709"/>
        <w:jc w:val="both"/>
        <w:rPr>
          <w:sz w:val="28"/>
          <w:szCs w:val="28"/>
        </w:rPr>
      </w:pPr>
    </w:p>
    <w:p w14:paraId="2CC9CB38" w14:textId="535DEAC5" w:rsidR="000E1056" w:rsidRPr="00543579" w:rsidRDefault="000E1056" w:rsidP="00B358F4">
      <w:pPr>
        <w:ind w:firstLine="709"/>
        <w:jc w:val="both"/>
        <w:rPr>
          <w:sz w:val="28"/>
          <w:szCs w:val="28"/>
        </w:rPr>
      </w:pPr>
      <w:bookmarkStart w:id="2" w:name="_Hlk186110281"/>
      <w:r w:rsidRPr="00543579">
        <w:rPr>
          <w:sz w:val="28"/>
          <w:szCs w:val="28"/>
        </w:rPr>
        <w:t xml:space="preserve">Общий объем финансирования муниципальной программы составляет </w:t>
      </w:r>
      <w:r w:rsidR="00C143AA" w:rsidRPr="00543579">
        <w:rPr>
          <w:sz w:val="28"/>
          <w:szCs w:val="28"/>
        </w:rPr>
        <w:t>6 538,7</w:t>
      </w:r>
      <w:r w:rsidRPr="00543579">
        <w:rPr>
          <w:sz w:val="28"/>
          <w:szCs w:val="28"/>
        </w:rPr>
        <w:t xml:space="preserve"> тысяч рублей за счет средств бюджета Ейского городского поселения Ейского района, в том числе по годам реализации:</w:t>
      </w:r>
    </w:p>
    <w:bookmarkEnd w:id="2"/>
    <w:p w14:paraId="5485DC37" w14:textId="31501A95" w:rsidR="000E1056" w:rsidRPr="00543579" w:rsidRDefault="000E1056" w:rsidP="00B358F4">
      <w:pPr>
        <w:ind w:firstLine="709"/>
        <w:rPr>
          <w:sz w:val="28"/>
          <w:szCs w:val="28"/>
        </w:rPr>
      </w:pPr>
      <w:r w:rsidRPr="00543579">
        <w:rPr>
          <w:sz w:val="28"/>
          <w:szCs w:val="28"/>
        </w:rPr>
        <w:t>202</w:t>
      </w:r>
      <w:r w:rsidR="00076DC6" w:rsidRPr="00543579">
        <w:rPr>
          <w:sz w:val="28"/>
          <w:szCs w:val="28"/>
        </w:rPr>
        <w:t>6</w:t>
      </w:r>
      <w:r w:rsidRPr="00543579">
        <w:rPr>
          <w:sz w:val="28"/>
          <w:szCs w:val="28"/>
        </w:rPr>
        <w:t xml:space="preserve"> год – </w:t>
      </w:r>
      <w:r w:rsidR="00C143AA" w:rsidRPr="00543579">
        <w:rPr>
          <w:sz w:val="28"/>
          <w:szCs w:val="28"/>
        </w:rPr>
        <w:t>1 711,3</w:t>
      </w:r>
      <w:r w:rsidRPr="00543579">
        <w:rPr>
          <w:sz w:val="28"/>
          <w:szCs w:val="28"/>
        </w:rPr>
        <w:t xml:space="preserve"> тыс. рублей; </w:t>
      </w:r>
    </w:p>
    <w:p w14:paraId="2E5DFEA7" w14:textId="79BC4CF9" w:rsidR="000E1056" w:rsidRPr="00543579" w:rsidRDefault="000E1056" w:rsidP="00B358F4">
      <w:pPr>
        <w:ind w:firstLine="709"/>
        <w:rPr>
          <w:sz w:val="28"/>
          <w:szCs w:val="28"/>
        </w:rPr>
      </w:pPr>
      <w:r w:rsidRPr="00543579">
        <w:rPr>
          <w:sz w:val="28"/>
          <w:szCs w:val="28"/>
        </w:rPr>
        <w:t>202</w:t>
      </w:r>
      <w:r w:rsidR="00076DC6" w:rsidRPr="00543579">
        <w:rPr>
          <w:sz w:val="28"/>
          <w:szCs w:val="28"/>
        </w:rPr>
        <w:t>7</w:t>
      </w:r>
      <w:r w:rsidRPr="00543579">
        <w:rPr>
          <w:sz w:val="28"/>
          <w:szCs w:val="28"/>
        </w:rPr>
        <w:t xml:space="preserve"> год –</w:t>
      </w:r>
      <w:r w:rsidR="00076DC6" w:rsidRPr="00543579">
        <w:rPr>
          <w:sz w:val="28"/>
          <w:szCs w:val="28"/>
        </w:rPr>
        <w:t xml:space="preserve"> </w:t>
      </w:r>
      <w:r w:rsidR="00C143AA" w:rsidRPr="00543579">
        <w:rPr>
          <w:sz w:val="28"/>
          <w:szCs w:val="28"/>
        </w:rPr>
        <w:t>776,2</w:t>
      </w:r>
      <w:r w:rsidRPr="00543579">
        <w:rPr>
          <w:sz w:val="28"/>
          <w:szCs w:val="28"/>
        </w:rPr>
        <w:t xml:space="preserve"> тыс. рублей;</w:t>
      </w:r>
    </w:p>
    <w:p w14:paraId="66FF09E2" w14:textId="27BD6AC5" w:rsidR="000E1056" w:rsidRPr="00543579" w:rsidRDefault="000E1056" w:rsidP="00B358F4">
      <w:pPr>
        <w:ind w:firstLine="709"/>
        <w:jc w:val="both"/>
        <w:rPr>
          <w:sz w:val="28"/>
          <w:szCs w:val="28"/>
        </w:rPr>
      </w:pPr>
      <w:r w:rsidRPr="00543579">
        <w:rPr>
          <w:sz w:val="28"/>
          <w:szCs w:val="28"/>
        </w:rPr>
        <w:t>202</w:t>
      </w:r>
      <w:r w:rsidR="00076DC6" w:rsidRPr="00543579">
        <w:rPr>
          <w:sz w:val="28"/>
          <w:szCs w:val="28"/>
        </w:rPr>
        <w:t>8</w:t>
      </w:r>
      <w:r w:rsidRPr="00543579">
        <w:rPr>
          <w:sz w:val="28"/>
          <w:szCs w:val="28"/>
        </w:rPr>
        <w:t xml:space="preserve"> год –</w:t>
      </w:r>
      <w:r w:rsidR="00076DC6" w:rsidRPr="00543579">
        <w:rPr>
          <w:sz w:val="28"/>
          <w:szCs w:val="28"/>
        </w:rPr>
        <w:t xml:space="preserve"> </w:t>
      </w:r>
      <w:r w:rsidR="00C143AA" w:rsidRPr="00543579">
        <w:rPr>
          <w:sz w:val="28"/>
          <w:szCs w:val="28"/>
        </w:rPr>
        <w:t>811,2</w:t>
      </w:r>
      <w:r w:rsidRPr="00543579">
        <w:rPr>
          <w:sz w:val="28"/>
          <w:szCs w:val="28"/>
        </w:rPr>
        <w:t xml:space="preserve"> тыс. рублей;</w:t>
      </w:r>
    </w:p>
    <w:p w14:paraId="612B0C4D" w14:textId="428EC6C6" w:rsidR="000E1056" w:rsidRPr="00543579" w:rsidRDefault="000E1056" w:rsidP="00B358F4">
      <w:pPr>
        <w:ind w:firstLine="709"/>
        <w:jc w:val="both"/>
        <w:rPr>
          <w:sz w:val="28"/>
          <w:szCs w:val="28"/>
        </w:rPr>
      </w:pPr>
      <w:r w:rsidRPr="00543579">
        <w:rPr>
          <w:sz w:val="28"/>
          <w:szCs w:val="28"/>
        </w:rPr>
        <w:t>202</w:t>
      </w:r>
      <w:r w:rsidR="00076DC6" w:rsidRPr="00543579">
        <w:rPr>
          <w:sz w:val="28"/>
          <w:szCs w:val="28"/>
        </w:rPr>
        <w:t>9</w:t>
      </w:r>
      <w:r w:rsidRPr="00543579">
        <w:rPr>
          <w:sz w:val="28"/>
          <w:szCs w:val="28"/>
        </w:rPr>
        <w:t xml:space="preserve"> год – </w:t>
      </w:r>
      <w:r w:rsidR="00ED536A" w:rsidRPr="00543579">
        <w:rPr>
          <w:sz w:val="28"/>
          <w:szCs w:val="28"/>
        </w:rPr>
        <w:t xml:space="preserve">1080,0 </w:t>
      </w:r>
      <w:r w:rsidRPr="00543579">
        <w:rPr>
          <w:sz w:val="28"/>
          <w:szCs w:val="28"/>
        </w:rPr>
        <w:t>тыс. рублей;</w:t>
      </w:r>
    </w:p>
    <w:p w14:paraId="4B83C0B6" w14:textId="577A0A19" w:rsidR="000E1056" w:rsidRPr="00543579" w:rsidRDefault="000E1056" w:rsidP="00B358F4">
      <w:pPr>
        <w:ind w:firstLine="709"/>
        <w:jc w:val="both"/>
        <w:rPr>
          <w:sz w:val="28"/>
          <w:szCs w:val="28"/>
        </w:rPr>
      </w:pPr>
      <w:r w:rsidRPr="00543579">
        <w:rPr>
          <w:sz w:val="28"/>
          <w:szCs w:val="28"/>
        </w:rPr>
        <w:t>20</w:t>
      </w:r>
      <w:r w:rsidR="00076DC6" w:rsidRPr="00543579">
        <w:rPr>
          <w:sz w:val="28"/>
          <w:szCs w:val="28"/>
        </w:rPr>
        <w:t>30</w:t>
      </w:r>
      <w:r w:rsidRPr="00543579">
        <w:rPr>
          <w:sz w:val="28"/>
          <w:szCs w:val="28"/>
        </w:rPr>
        <w:t xml:space="preserve"> год – </w:t>
      </w:r>
      <w:r w:rsidR="00ED536A" w:rsidRPr="00543579">
        <w:rPr>
          <w:sz w:val="28"/>
          <w:szCs w:val="28"/>
        </w:rPr>
        <w:t xml:space="preserve">1080,0 </w:t>
      </w:r>
      <w:r w:rsidRPr="00543579">
        <w:rPr>
          <w:sz w:val="28"/>
          <w:szCs w:val="28"/>
        </w:rPr>
        <w:t>тыс. рублей;</w:t>
      </w:r>
    </w:p>
    <w:p w14:paraId="1884DEAF" w14:textId="24DE9116" w:rsidR="001D2FD2" w:rsidRPr="00543579" w:rsidRDefault="000E1056" w:rsidP="00B358F4">
      <w:pPr>
        <w:pStyle w:val="ConsPlusNormal"/>
        <w:tabs>
          <w:tab w:val="left" w:pos="709"/>
        </w:tabs>
        <w:suppressAutoHyphens/>
        <w:ind w:firstLine="709"/>
        <w:rPr>
          <w:rFonts w:ascii="Times New Roman" w:hAnsi="Times New Roman" w:cs="Times New Roman"/>
          <w:sz w:val="28"/>
          <w:szCs w:val="28"/>
        </w:rPr>
      </w:pPr>
      <w:bookmarkStart w:id="3" w:name="_Hlk186110302"/>
      <w:r w:rsidRPr="00543579">
        <w:rPr>
          <w:rFonts w:ascii="Times New Roman" w:hAnsi="Times New Roman" w:cs="Times New Roman"/>
          <w:sz w:val="28"/>
          <w:szCs w:val="28"/>
        </w:rPr>
        <w:t>20</w:t>
      </w:r>
      <w:r w:rsidR="00076DC6" w:rsidRPr="00543579">
        <w:rPr>
          <w:rFonts w:ascii="Times New Roman" w:hAnsi="Times New Roman" w:cs="Times New Roman"/>
          <w:sz w:val="28"/>
          <w:szCs w:val="28"/>
        </w:rPr>
        <w:t>31</w:t>
      </w:r>
      <w:r w:rsidRPr="00543579">
        <w:rPr>
          <w:rFonts w:ascii="Times New Roman" w:hAnsi="Times New Roman" w:cs="Times New Roman"/>
          <w:sz w:val="28"/>
          <w:szCs w:val="28"/>
        </w:rPr>
        <w:t xml:space="preserve"> год – </w:t>
      </w:r>
      <w:r w:rsidR="00ED536A" w:rsidRPr="00543579">
        <w:rPr>
          <w:rFonts w:ascii="Times New Roman" w:hAnsi="Times New Roman" w:cs="Times New Roman"/>
          <w:sz w:val="28"/>
          <w:szCs w:val="28"/>
        </w:rPr>
        <w:t>1080,0</w:t>
      </w:r>
      <w:r w:rsidR="00ED536A" w:rsidRPr="00543579">
        <w:rPr>
          <w:sz w:val="28"/>
          <w:szCs w:val="28"/>
        </w:rPr>
        <w:t xml:space="preserve"> </w:t>
      </w:r>
      <w:r w:rsidRPr="00543579">
        <w:rPr>
          <w:rFonts w:ascii="Times New Roman" w:hAnsi="Times New Roman" w:cs="Times New Roman"/>
          <w:sz w:val="28"/>
          <w:szCs w:val="28"/>
        </w:rPr>
        <w:t>тыс. рублей.</w:t>
      </w:r>
    </w:p>
    <w:bookmarkEnd w:id="3"/>
    <w:p w14:paraId="3C5FADE0" w14:textId="77777777" w:rsidR="00C12A31" w:rsidRPr="00543579" w:rsidRDefault="00C12A31" w:rsidP="00B358F4">
      <w:pPr>
        <w:pStyle w:val="ConsPlusNormal"/>
        <w:tabs>
          <w:tab w:val="left" w:pos="709"/>
        </w:tabs>
        <w:suppressAutoHyphens/>
        <w:ind w:firstLine="0"/>
        <w:jc w:val="center"/>
        <w:rPr>
          <w:rFonts w:ascii="Times New Roman" w:hAnsi="Times New Roman" w:cs="Times New Roman"/>
          <w:sz w:val="28"/>
          <w:szCs w:val="28"/>
        </w:rPr>
      </w:pPr>
    </w:p>
    <w:p w14:paraId="3D9E3D19" w14:textId="77777777" w:rsidR="0058451F" w:rsidRPr="00543579" w:rsidRDefault="0058451F" w:rsidP="00B358F4">
      <w:pPr>
        <w:pStyle w:val="ConsPlusNormal"/>
        <w:tabs>
          <w:tab w:val="left" w:pos="709"/>
        </w:tabs>
        <w:suppressAutoHyphens/>
        <w:ind w:firstLine="0"/>
        <w:jc w:val="center"/>
        <w:rPr>
          <w:rFonts w:ascii="Times New Roman" w:hAnsi="Times New Roman" w:cs="Times New Roman"/>
          <w:sz w:val="28"/>
          <w:szCs w:val="28"/>
        </w:rPr>
      </w:pPr>
      <w:r w:rsidRPr="00543579">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7A9AAFEF" w14:textId="77777777" w:rsidR="00E615C2" w:rsidRPr="00543579" w:rsidRDefault="00E615C2" w:rsidP="00B358F4">
      <w:pPr>
        <w:pStyle w:val="ConsPlusNormal"/>
        <w:ind w:firstLine="0"/>
        <w:jc w:val="center"/>
        <w:rPr>
          <w:rFonts w:ascii="Times New Roman" w:hAnsi="Times New Roman" w:cs="Times New Roman"/>
          <w:bCs/>
          <w:sz w:val="28"/>
          <w:szCs w:val="28"/>
        </w:rPr>
      </w:pPr>
    </w:p>
    <w:p w14:paraId="1B5C6B72" w14:textId="6BF61940" w:rsidR="00E615C2" w:rsidRPr="00543579" w:rsidRDefault="00E615C2" w:rsidP="00B358F4">
      <w:pPr>
        <w:pStyle w:val="ConsPlusNormal"/>
        <w:tabs>
          <w:tab w:val="left" w:pos="709"/>
          <w:tab w:val="left" w:pos="851"/>
        </w:tabs>
        <w:ind w:right="-31" w:firstLine="709"/>
        <w:jc w:val="both"/>
        <w:rPr>
          <w:rFonts w:ascii="Times New Roman" w:hAnsi="Times New Roman" w:cs="Times New Roman"/>
          <w:sz w:val="28"/>
          <w:szCs w:val="28"/>
        </w:rPr>
      </w:pPr>
      <w:r w:rsidRPr="00543579">
        <w:rPr>
          <w:rFonts w:ascii="Times New Roman" w:hAnsi="Times New Roman" w:cs="Times New Roman"/>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муниципальной программой не предусмотрены.</w:t>
      </w:r>
    </w:p>
    <w:p w14:paraId="4392C590" w14:textId="77777777" w:rsidR="00E615C2" w:rsidRPr="00543579" w:rsidRDefault="00E615C2" w:rsidP="00B358F4">
      <w:pPr>
        <w:pStyle w:val="ConsPlusNormal"/>
        <w:tabs>
          <w:tab w:val="left" w:pos="709"/>
          <w:tab w:val="left" w:pos="851"/>
        </w:tabs>
        <w:ind w:firstLine="0"/>
        <w:jc w:val="both"/>
        <w:rPr>
          <w:rFonts w:ascii="Times New Roman" w:hAnsi="Times New Roman" w:cs="Times New Roman"/>
          <w:sz w:val="28"/>
          <w:szCs w:val="28"/>
        </w:rPr>
      </w:pPr>
    </w:p>
    <w:p w14:paraId="70B1F449" w14:textId="77777777" w:rsidR="0058451F" w:rsidRPr="00543579" w:rsidRDefault="0058451F" w:rsidP="00B358F4">
      <w:pPr>
        <w:pStyle w:val="ConsPlusNormal"/>
        <w:suppressAutoHyphens/>
        <w:ind w:firstLine="0"/>
        <w:jc w:val="center"/>
        <w:rPr>
          <w:rFonts w:ascii="Times New Roman" w:hAnsi="Times New Roman" w:cs="Times New Roman"/>
          <w:sz w:val="28"/>
          <w:szCs w:val="28"/>
        </w:rPr>
      </w:pPr>
      <w:r w:rsidRPr="00543579">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75F57F97" w14:textId="77777777" w:rsidR="00E615C2" w:rsidRPr="00543579" w:rsidRDefault="00E615C2" w:rsidP="00B358F4">
      <w:pPr>
        <w:pStyle w:val="ConsPlusNormal"/>
        <w:ind w:firstLine="0"/>
        <w:jc w:val="center"/>
        <w:rPr>
          <w:rFonts w:ascii="Times New Roman" w:hAnsi="Times New Roman" w:cs="Times New Roman"/>
          <w:bCs/>
          <w:sz w:val="28"/>
          <w:szCs w:val="28"/>
        </w:rPr>
      </w:pPr>
    </w:p>
    <w:p w14:paraId="662CB36C" w14:textId="77777777" w:rsidR="00E615C2" w:rsidRPr="00543579" w:rsidRDefault="00E615C2" w:rsidP="00B358F4">
      <w:pPr>
        <w:pStyle w:val="ConsPlusNormal"/>
        <w:ind w:right="-31"/>
        <w:jc w:val="both"/>
        <w:rPr>
          <w:rFonts w:ascii="Times New Roman" w:hAnsi="Times New Roman" w:cs="Times New Roman"/>
          <w:sz w:val="28"/>
          <w:szCs w:val="28"/>
        </w:rPr>
      </w:pPr>
      <w:r w:rsidRPr="00543579">
        <w:rPr>
          <w:rFonts w:ascii="Times New Roman" w:hAnsi="Times New Roman" w:cs="Times New Roman"/>
          <w:sz w:val="28"/>
          <w:szCs w:val="28"/>
        </w:rPr>
        <w:t>Подпрограммы</w:t>
      </w:r>
      <w:r w:rsidR="008C3530" w:rsidRPr="00543579">
        <w:rPr>
          <w:rFonts w:ascii="Times New Roman" w:hAnsi="Times New Roman" w:cs="Times New Roman"/>
          <w:sz w:val="28"/>
          <w:szCs w:val="28"/>
        </w:rPr>
        <w:t xml:space="preserve"> и</w:t>
      </w:r>
      <w:r w:rsidRPr="00543579">
        <w:rPr>
          <w:rFonts w:ascii="Times New Roman" w:hAnsi="Times New Roman" w:cs="Times New Roman"/>
          <w:sz w:val="28"/>
          <w:szCs w:val="28"/>
        </w:rPr>
        <w:t xml:space="preserve"> ведомственные целевые программы</w:t>
      </w:r>
      <w:r w:rsidR="001277E8" w:rsidRPr="00543579">
        <w:rPr>
          <w:rFonts w:ascii="Times New Roman" w:hAnsi="Times New Roman" w:cs="Times New Roman"/>
          <w:sz w:val="28"/>
          <w:szCs w:val="28"/>
        </w:rPr>
        <w:t>, основные мероприятия</w:t>
      </w:r>
      <w:r w:rsidR="0013004A" w:rsidRPr="00543579">
        <w:rPr>
          <w:rFonts w:ascii="Times New Roman" w:hAnsi="Times New Roman" w:cs="Times New Roman"/>
          <w:sz w:val="28"/>
          <w:szCs w:val="28"/>
        </w:rPr>
        <w:t xml:space="preserve"> данной</w:t>
      </w:r>
      <w:r w:rsidR="00B358F4" w:rsidRPr="00543579">
        <w:rPr>
          <w:rFonts w:ascii="Times New Roman" w:hAnsi="Times New Roman" w:cs="Times New Roman"/>
          <w:sz w:val="28"/>
          <w:szCs w:val="28"/>
        </w:rPr>
        <w:t xml:space="preserve"> </w:t>
      </w:r>
      <w:r w:rsidR="0013004A" w:rsidRPr="00543579">
        <w:rPr>
          <w:rFonts w:ascii="Times New Roman" w:hAnsi="Times New Roman" w:cs="Times New Roman"/>
          <w:sz w:val="28"/>
          <w:szCs w:val="28"/>
        </w:rPr>
        <w:t>П</w:t>
      </w:r>
      <w:r w:rsidRPr="00543579">
        <w:rPr>
          <w:rFonts w:ascii="Times New Roman" w:hAnsi="Times New Roman" w:cs="Times New Roman"/>
          <w:sz w:val="28"/>
          <w:szCs w:val="28"/>
        </w:rPr>
        <w:t>рограммой не предусмотрены.</w:t>
      </w:r>
    </w:p>
    <w:p w14:paraId="0CDD9BCC" w14:textId="6F31F35C" w:rsidR="00E615C2" w:rsidRPr="00543579" w:rsidRDefault="00E615C2" w:rsidP="00B358F4">
      <w:pPr>
        <w:pStyle w:val="ConsPlusNormal"/>
        <w:ind w:firstLine="0"/>
        <w:jc w:val="center"/>
        <w:rPr>
          <w:rFonts w:ascii="Times New Roman" w:hAnsi="Times New Roman" w:cs="Times New Roman"/>
          <w:bCs/>
          <w:sz w:val="28"/>
          <w:szCs w:val="28"/>
        </w:rPr>
      </w:pPr>
      <w:r w:rsidRPr="00543579">
        <w:rPr>
          <w:rFonts w:ascii="Times New Roman" w:hAnsi="Times New Roman" w:cs="Times New Roman"/>
          <w:bCs/>
          <w:sz w:val="28"/>
          <w:szCs w:val="28"/>
        </w:rPr>
        <w:t>Раздел 7. Мероприятия муниципальной программы</w:t>
      </w:r>
    </w:p>
    <w:p w14:paraId="2CAEA4C5" w14:textId="77777777" w:rsidR="00E615C2" w:rsidRPr="00543579" w:rsidRDefault="00E615C2" w:rsidP="00B358F4">
      <w:pPr>
        <w:widowControl w:val="0"/>
        <w:tabs>
          <w:tab w:val="left" w:pos="851"/>
        </w:tabs>
        <w:autoSpaceDE w:val="0"/>
        <w:ind w:right="851"/>
        <w:jc w:val="center"/>
        <w:rPr>
          <w:bCs/>
          <w:sz w:val="28"/>
          <w:szCs w:val="28"/>
        </w:rPr>
      </w:pPr>
    </w:p>
    <w:tbl>
      <w:tblPr>
        <w:tblW w:w="14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3264"/>
        <w:gridCol w:w="1843"/>
        <w:gridCol w:w="1134"/>
        <w:gridCol w:w="992"/>
        <w:gridCol w:w="992"/>
        <w:gridCol w:w="993"/>
        <w:gridCol w:w="992"/>
        <w:gridCol w:w="988"/>
        <w:gridCol w:w="992"/>
        <w:gridCol w:w="1575"/>
      </w:tblGrid>
      <w:tr w:rsidR="00543579" w:rsidRPr="00543579" w14:paraId="0A568F1B" w14:textId="77777777" w:rsidTr="007D2FEC">
        <w:trPr>
          <w:trHeight w:val="175"/>
        </w:trPr>
        <w:tc>
          <w:tcPr>
            <w:tcW w:w="895" w:type="dxa"/>
            <w:vMerge w:val="restart"/>
            <w:vAlign w:val="center"/>
            <w:hideMark/>
          </w:tcPr>
          <w:p w14:paraId="42F3F43B" w14:textId="77777777" w:rsidR="00565C9D" w:rsidRPr="00543579" w:rsidRDefault="00565C9D" w:rsidP="00B358F4">
            <w:pPr>
              <w:jc w:val="center"/>
              <w:rPr>
                <w:bCs/>
              </w:rPr>
            </w:pPr>
            <w:r w:rsidRPr="00543579">
              <w:rPr>
                <w:bCs/>
              </w:rPr>
              <w:t xml:space="preserve">№ п/п </w:t>
            </w:r>
          </w:p>
        </w:tc>
        <w:tc>
          <w:tcPr>
            <w:tcW w:w="3264" w:type="dxa"/>
            <w:vMerge w:val="restart"/>
            <w:vAlign w:val="center"/>
            <w:hideMark/>
          </w:tcPr>
          <w:p w14:paraId="23ED4D08" w14:textId="77777777" w:rsidR="00565C9D" w:rsidRPr="00543579" w:rsidRDefault="00565C9D" w:rsidP="00B358F4">
            <w:pPr>
              <w:jc w:val="center"/>
              <w:rPr>
                <w:bCs/>
              </w:rPr>
            </w:pPr>
            <w:r w:rsidRPr="00543579">
              <w:rPr>
                <w:bCs/>
              </w:rPr>
              <w:t>Наименование мероприятия</w:t>
            </w:r>
          </w:p>
        </w:tc>
        <w:tc>
          <w:tcPr>
            <w:tcW w:w="1843" w:type="dxa"/>
            <w:vMerge w:val="restart"/>
            <w:vAlign w:val="center"/>
            <w:hideMark/>
          </w:tcPr>
          <w:p w14:paraId="61B0FE53" w14:textId="77777777" w:rsidR="00565C9D" w:rsidRPr="00543579" w:rsidRDefault="00565C9D" w:rsidP="00B358F4">
            <w:pPr>
              <w:jc w:val="center"/>
              <w:rPr>
                <w:bCs/>
              </w:rPr>
            </w:pPr>
            <w:r w:rsidRPr="00543579">
              <w:rPr>
                <w:bCs/>
              </w:rPr>
              <w:t>Источник финансирования</w:t>
            </w:r>
          </w:p>
        </w:tc>
        <w:tc>
          <w:tcPr>
            <w:tcW w:w="1134" w:type="dxa"/>
            <w:vMerge w:val="restart"/>
            <w:vAlign w:val="center"/>
            <w:hideMark/>
          </w:tcPr>
          <w:p w14:paraId="5E19AEDC" w14:textId="77777777" w:rsidR="00565C9D" w:rsidRPr="00543579" w:rsidRDefault="00565C9D" w:rsidP="00B358F4">
            <w:pPr>
              <w:jc w:val="center"/>
              <w:rPr>
                <w:bCs/>
              </w:rPr>
            </w:pPr>
            <w:r w:rsidRPr="00543579">
              <w:rPr>
                <w:bCs/>
              </w:rPr>
              <w:t>Объем финансирования</w:t>
            </w:r>
          </w:p>
        </w:tc>
        <w:tc>
          <w:tcPr>
            <w:tcW w:w="5949" w:type="dxa"/>
            <w:gridSpan w:val="6"/>
            <w:vAlign w:val="center"/>
            <w:hideMark/>
          </w:tcPr>
          <w:p w14:paraId="1A561FAA" w14:textId="77777777" w:rsidR="00565C9D" w:rsidRPr="00543579" w:rsidRDefault="00565C9D" w:rsidP="00B358F4">
            <w:pPr>
              <w:jc w:val="center"/>
              <w:rPr>
                <w:bCs/>
              </w:rPr>
            </w:pPr>
            <w:r w:rsidRPr="00543579">
              <w:rPr>
                <w:bCs/>
              </w:rPr>
              <w:t>по годам</w:t>
            </w:r>
            <w:r w:rsidR="00C50026" w:rsidRPr="00543579">
              <w:rPr>
                <w:bCs/>
              </w:rPr>
              <w:t xml:space="preserve"> реализации:</w:t>
            </w:r>
          </w:p>
        </w:tc>
        <w:tc>
          <w:tcPr>
            <w:tcW w:w="1575" w:type="dxa"/>
            <w:vMerge w:val="restart"/>
            <w:vAlign w:val="center"/>
            <w:hideMark/>
          </w:tcPr>
          <w:p w14:paraId="75098C41" w14:textId="77777777" w:rsidR="00565C9D" w:rsidRPr="00543579" w:rsidRDefault="00565C9D" w:rsidP="00B358F4">
            <w:pPr>
              <w:jc w:val="center"/>
              <w:rPr>
                <w:bCs/>
              </w:rPr>
            </w:pPr>
            <w:r w:rsidRPr="00543579">
              <w:rPr>
                <w:bCs/>
              </w:rPr>
              <w:t>Исполнитель программных мероприятий</w:t>
            </w:r>
          </w:p>
        </w:tc>
      </w:tr>
      <w:tr w:rsidR="00543579" w:rsidRPr="00543579" w14:paraId="2E97B499" w14:textId="77777777" w:rsidTr="007D2FEC">
        <w:trPr>
          <w:trHeight w:val="367"/>
        </w:trPr>
        <w:tc>
          <w:tcPr>
            <w:tcW w:w="895" w:type="dxa"/>
            <w:vMerge/>
            <w:vAlign w:val="center"/>
            <w:hideMark/>
          </w:tcPr>
          <w:p w14:paraId="35BCAB18" w14:textId="77777777" w:rsidR="00565C9D" w:rsidRPr="00543579" w:rsidRDefault="00565C9D" w:rsidP="00B358F4">
            <w:pPr>
              <w:rPr>
                <w:bCs/>
              </w:rPr>
            </w:pPr>
          </w:p>
        </w:tc>
        <w:tc>
          <w:tcPr>
            <w:tcW w:w="3264" w:type="dxa"/>
            <w:vMerge/>
            <w:vAlign w:val="center"/>
            <w:hideMark/>
          </w:tcPr>
          <w:p w14:paraId="21FC789C" w14:textId="77777777" w:rsidR="00565C9D" w:rsidRPr="00543579" w:rsidRDefault="00565C9D" w:rsidP="00B358F4">
            <w:pPr>
              <w:rPr>
                <w:bCs/>
              </w:rPr>
            </w:pPr>
          </w:p>
        </w:tc>
        <w:tc>
          <w:tcPr>
            <w:tcW w:w="1843" w:type="dxa"/>
            <w:vMerge/>
            <w:vAlign w:val="center"/>
            <w:hideMark/>
          </w:tcPr>
          <w:p w14:paraId="6DABB7AF" w14:textId="77777777" w:rsidR="00565C9D" w:rsidRPr="00543579" w:rsidRDefault="00565C9D" w:rsidP="00B358F4">
            <w:pPr>
              <w:rPr>
                <w:bCs/>
              </w:rPr>
            </w:pPr>
          </w:p>
        </w:tc>
        <w:tc>
          <w:tcPr>
            <w:tcW w:w="1134" w:type="dxa"/>
            <w:vMerge/>
            <w:vAlign w:val="center"/>
            <w:hideMark/>
          </w:tcPr>
          <w:p w14:paraId="6FB2AB8F" w14:textId="77777777" w:rsidR="00565C9D" w:rsidRPr="00543579" w:rsidRDefault="00565C9D" w:rsidP="00B358F4">
            <w:pPr>
              <w:rPr>
                <w:bCs/>
              </w:rPr>
            </w:pPr>
          </w:p>
        </w:tc>
        <w:tc>
          <w:tcPr>
            <w:tcW w:w="992" w:type="dxa"/>
            <w:vAlign w:val="center"/>
            <w:hideMark/>
          </w:tcPr>
          <w:p w14:paraId="346C77DF" w14:textId="74BC4D67" w:rsidR="00565C9D" w:rsidRPr="00543579" w:rsidRDefault="00565C9D" w:rsidP="00B358F4">
            <w:pPr>
              <w:jc w:val="center"/>
              <w:rPr>
                <w:bCs/>
              </w:rPr>
            </w:pPr>
            <w:r w:rsidRPr="00543579">
              <w:rPr>
                <w:bCs/>
              </w:rPr>
              <w:t>202</w:t>
            </w:r>
            <w:r w:rsidR="007D2FEC" w:rsidRPr="00543579">
              <w:rPr>
                <w:bCs/>
              </w:rPr>
              <w:t>6</w:t>
            </w:r>
            <w:r w:rsidRPr="00543579">
              <w:rPr>
                <w:bCs/>
              </w:rPr>
              <w:t>г.</w:t>
            </w:r>
          </w:p>
        </w:tc>
        <w:tc>
          <w:tcPr>
            <w:tcW w:w="992" w:type="dxa"/>
            <w:vAlign w:val="center"/>
            <w:hideMark/>
          </w:tcPr>
          <w:p w14:paraId="403F87A5" w14:textId="76F259A2" w:rsidR="00565C9D" w:rsidRPr="00543579" w:rsidRDefault="00565C9D" w:rsidP="00B358F4">
            <w:pPr>
              <w:jc w:val="center"/>
              <w:rPr>
                <w:bCs/>
              </w:rPr>
            </w:pPr>
            <w:r w:rsidRPr="00543579">
              <w:rPr>
                <w:bCs/>
              </w:rPr>
              <w:t>202</w:t>
            </w:r>
            <w:r w:rsidR="007D2FEC" w:rsidRPr="00543579">
              <w:rPr>
                <w:bCs/>
              </w:rPr>
              <w:t>7</w:t>
            </w:r>
            <w:r w:rsidRPr="00543579">
              <w:rPr>
                <w:bCs/>
              </w:rPr>
              <w:t>г.</w:t>
            </w:r>
          </w:p>
        </w:tc>
        <w:tc>
          <w:tcPr>
            <w:tcW w:w="993" w:type="dxa"/>
            <w:vAlign w:val="center"/>
            <w:hideMark/>
          </w:tcPr>
          <w:p w14:paraId="6043926A" w14:textId="4A658760" w:rsidR="00565C9D" w:rsidRPr="00543579" w:rsidRDefault="00565C9D" w:rsidP="00B358F4">
            <w:pPr>
              <w:jc w:val="center"/>
              <w:rPr>
                <w:bCs/>
              </w:rPr>
            </w:pPr>
            <w:r w:rsidRPr="00543579">
              <w:rPr>
                <w:bCs/>
              </w:rPr>
              <w:t>202</w:t>
            </w:r>
            <w:r w:rsidR="007D2FEC" w:rsidRPr="00543579">
              <w:rPr>
                <w:bCs/>
              </w:rPr>
              <w:t>8</w:t>
            </w:r>
            <w:r w:rsidRPr="00543579">
              <w:rPr>
                <w:bCs/>
              </w:rPr>
              <w:t>г.</w:t>
            </w:r>
          </w:p>
        </w:tc>
        <w:tc>
          <w:tcPr>
            <w:tcW w:w="992" w:type="dxa"/>
            <w:vAlign w:val="center"/>
            <w:hideMark/>
          </w:tcPr>
          <w:p w14:paraId="1B54E5AB" w14:textId="34073A87" w:rsidR="00565C9D" w:rsidRPr="00543579" w:rsidRDefault="00565C9D" w:rsidP="00B358F4">
            <w:pPr>
              <w:jc w:val="center"/>
              <w:rPr>
                <w:bCs/>
              </w:rPr>
            </w:pPr>
            <w:r w:rsidRPr="00543579">
              <w:rPr>
                <w:bCs/>
              </w:rPr>
              <w:t>202</w:t>
            </w:r>
            <w:r w:rsidR="007D2FEC" w:rsidRPr="00543579">
              <w:rPr>
                <w:bCs/>
              </w:rPr>
              <w:t>9</w:t>
            </w:r>
            <w:r w:rsidRPr="00543579">
              <w:rPr>
                <w:bCs/>
              </w:rPr>
              <w:t>г.</w:t>
            </w:r>
          </w:p>
        </w:tc>
        <w:tc>
          <w:tcPr>
            <w:tcW w:w="988" w:type="dxa"/>
            <w:vAlign w:val="center"/>
            <w:hideMark/>
          </w:tcPr>
          <w:p w14:paraId="22FB9FF3" w14:textId="145D1FEB" w:rsidR="00565C9D" w:rsidRPr="00543579" w:rsidRDefault="00565C9D" w:rsidP="00B358F4">
            <w:pPr>
              <w:jc w:val="center"/>
              <w:rPr>
                <w:bCs/>
              </w:rPr>
            </w:pPr>
            <w:r w:rsidRPr="00543579">
              <w:rPr>
                <w:bCs/>
              </w:rPr>
              <w:t>20</w:t>
            </w:r>
            <w:r w:rsidR="007D2FEC" w:rsidRPr="00543579">
              <w:rPr>
                <w:bCs/>
              </w:rPr>
              <w:t>30</w:t>
            </w:r>
            <w:r w:rsidRPr="00543579">
              <w:rPr>
                <w:bCs/>
              </w:rPr>
              <w:t>г.</w:t>
            </w:r>
          </w:p>
        </w:tc>
        <w:tc>
          <w:tcPr>
            <w:tcW w:w="992" w:type="dxa"/>
            <w:vAlign w:val="center"/>
            <w:hideMark/>
          </w:tcPr>
          <w:p w14:paraId="2A33E40D" w14:textId="539E29CD" w:rsidR="00565C9D" w:rsidRPr="00543579" w:rsidRDefault="00565C9D" w:rsidP="00B358F4">
            <w:pPr>
              <w:jc w:val="center"/>
              <w:rPr>
                <w:bCs/>
              </w:rPr>
            </w:pPr>
            <w:r w:rsidRPr="00543579">
              <w:rPr>
                <w:bCs/>
              </w:rPr>
              <w:t>20</w:t>
            </w:r>
            <w:r w:rsidR="007D2FEC" w:rsidRPr="00543579">
              <w:rPr>
                <w:bCs/>
              </w:rPr>
              <w:t>31</w:t>
            </w:r>
            <w:r w:rsidRPr="00543579">
              <w:rPr>
                <w:bCs/>
              </w:rPr>
              <w:t>г.</w:t>
            </w:r>
          </w:p>
        </w:tc>
        <w:tc>
          <w:tcPr>
            <w:tcW w:w="1575" w:type="dxa"/>
            <w:vMerge/>
            <w:vAlign w:val="center"/>
            <w:hideMark/>
          </w:tcPr>
          <w:p w14:paraId="23C09819" w14:textId="77777777" w:rsidR="00565C9D" w:rsidRPr="00543579" w:rsidRDefault="00565C9D" w:rsidP="00B358F4">
            <w:pPr>
              <w:rPr>
                <w:bCs/>
              </w:rPr>
            </w:pPr>
          </w:p>
        </w:tc>
      </w:tr>
      <w:tr w:rsidR="00543579" w:rsidRPr="00543579" w14:paraId="1204B170" w14:textId="77777777" w:rsidTr="00271814">
        <w:trPr>
          <w:trHeight w:val="215"/>
        </w:trPr>
        <w:tc>
          <w:tcPr>
            <w:tcW w:w="895" w:type="dxa"/>
            <w:vAlign w:val="center"/>
            <w:hideMark/>
          </w:tcPr>
          <w:p w14:paraId="0CF8304B" w14:textId="77777777" w:rsidR="00565C9D" w:rsidRPr="00543579" w:rsidRDefault="00565C9D" w:rsidP="00B358F4">
            <w:pPr>
              <w:jc w:val="center"/>
              <w:rPr>
                <w:bCs/>
                <w:sz w:val="20"/>
                <w:szCs w:val="20"/>
              </w:rPr>
            </w:pPr>
            <w:r w:rsidRPr="00543579">
              <w:rPr>
                <w:bCs/>
                <w:sz w:val="20"/>
                <w:szCs w:val="20"/>
              </w:rPr>
              <w:t>1</w:t>
            </w:r>
          </w:p>
        </w:tc>
        <w:tc>
          <w:tcPr>
            <w:tcW w:w="3264" w:type="dxa"/>
            <w:vAlign w:val="center"/>
            <w:hideMark/>
          </w:tcPr>
          <w:p w14:paraId="28617780" w14:textId="77777777" w:rsidR="00565C9D" w:rsidRPr="00543579" w:rsidRDefault="00565C9D" w:rsidP="00B358F4">
            <w:pPr>
              <w:jc w:val="center"/>
              <w:rPr>
                <w:bCs/>
                <w:sz w:val="20"/>
                <w:szCs w:val="20"/>
              </w:rPr>
            </w:pPr>
            <w:r w:rsidRPr="00543579">
              <w:rPr>
                <w:bCs/>
                <w:sz w:val="20"/>
                <w:szCs w:val="20"/>
              </w:rPr>
              <w:t>2</w:t>
            </w:r>
          </w:p>
        </w:tc>
        <w:tc>
          <w:tcPr>
            <w:tcW w:w="1843" w:type="dxa"/>
            <w:vAlign w:val="center"/>
            <w:hideMark/>
          </w:tcPr>
          <w:p w14:paraId="3E324390" w14:textId="77777777" w:rsidR="00565C9D" w:rsidRPr="00543579" w:rsidRDefault="00565C9D" w:rsidP="00B358F4">
            <w:pPr>
              <w:jc w:val="center"/>
              <w:rPr>
                <w:bCs/>
                <w:sz w:val="20"/>
                <w:szCs w:val="20"/>
              </w:rPr>
            </w:pPr>
            <w:r w:rsidRPr="00543579">
              <w:rPr>
                <w:bCs/>
                <w:sz w:val="20"/>
                <w:szCs w:val="20"/>
              </w:rPr>
              <w:t>3</w:t>
            </w:r>
          </w:p>
        </w:tc>
        <w:tc>
          <w:tcPr>
            <w:tcW w:w="1134" w:type="dxa"/>
            <w:vAlign w:val="center"/>
            <w:hideMark/>
          </w:tcPr>
          <w:p w14:paraId="2956D1E4" w14:textId="77777777" w:rsidR="00565C9D" w:rsidRPr="00543579" w:rsidRDefault="00565C9D" w:rsidP="00B358F4">
            <w:pPr>
              <w:jc w:val="center"/>
              <w:rPr>
                <w:bCs/>
                <w:sz w:val="20"/>
                <w:szCs w:val="20"/>
              </w:rPr>
            </w:pPr>
            <w:r w:rsidRPr="00543579">
              <w:rPr>
                <w:bCs/>
                <w:sz w:val="20"/>
                <w:szCs w:val="20"/>
              </w:rPr>
              <w:t>4</w:t>
            </w:r>
          </w:p>
        </w:tc>
        <w:tc>
          <w:tcPr>
            <w:tcW w:w="992" w:type="dxa"/>
            <w:vAlign w:val="center"/>
            <w:hideMark/>
          </w:tcPr>
          <w:p w14:paraId="02BEE4DC" w14:textId="77777777" w:rsidR="00565C9D" w:rsidRPr="00543579" w:rsidRDefault="00565C9D" w:rsidP="00B358F4">
            <w:pPr>
              <w:jc w:val="center"/>
              <w:rPr>
                <w:bCs/>
                <w:sz w:val="20"/>
                <w:szCs w:val="20"/>
              </w:rPr>
            </w:pPr>
            <w:r w:rsidRPr="00543579">
              <w:rPr>
                <w:bCs/>
                <w:sz w:val="20"/>
                <w:szCs w:val="20"/>
              </w:rPr>
              <w:t>5</w:t>
            </w:r>
          </w:p>
        </w:tc>
        <w:tc>
          <w:tcPr>
            <w:tcW w:w="992" w:type="dxa"/>
            <w:vAlign w:val="center"/>
            <w:hideMark/>
          </w:tcPr>
          <w:p w14:paraId="705E74E8" w14:textId="77777777" w:rsidR="00565C9D" w:rsidRPr="00543579" w:rsidRDefault="00565C9D" w:rsidP="00B358F4">
            <w:pPr>
              <w:jc w:val="center"/>
              <w:rPr>
                <w:bCs/>
                <w:sz w:val="20"/>
                <w:szCs w:val="20"/>
              </w:rPr>
            </w:pPr>
            <w:r w:rsidRPr="00543579">
              <w:rPr>
                <w:bCs/>
                <w:sz w:val="20"/>
                <w:szCs w:val="20"/>
              </w:rPr>
              <w:t>6</w:t>
            </w:r>
          </w:p>
        </w:tc>
        <w:tc>
          <w:tcPr>
            <w:tcW w:w="993" w:type="dxa"/>
            <w:vAlign w:val="center"/>
            <w:hideMark/>
          </w:tcPr>
          <w:p w14:paraId="72B7CFD5" w14:textId="77777777" w:rsidR="00565C9D" w:rsidRPr="00543579" w:rsidRDefault="00565C9D" w:rsidP="00B358F4">
            <w:pPr>
              <w:jc w:val="center"/>
              <w:rPr>
                <w:bCs/>
                <w:sz w:val="20"/>
                <w:szCs w:val="20"/>
              </w:rPr>
            </w:pPr>
            <w:r w:rsidRPr="00543579">
              <w:rPr>
                <w:bCs/>
                <w:sz w:val="20"/>
                <w:szCs w:val="20"/>
              </w:rPr>
              <w:t>7</w:t>
            </w:r>
          </w:p>
        </w:tc>
        <w:tc>
          <w:tcPr>
            <w:tcW w:w="992" w:type="dxa"/>
            <w:vAlign w:val="center"/>
            <w:hideMark/>
          </w:tcPr>
          <w:p w14:paraId="10AD1059" w14:textId="77777777" w:rsidR="00565C9D" w:rsidRPr="00543579" w:rsidRDefault="00565C9D" w:rsidP="00B358F4">
            <w:pPr>
              <w:jc w:val="center"/>
              <w:rPr>
                <w:bCs/>
                <w:sz w:val="20"/>
                <w:szCs w:val="20"/>
              </w:rPr>
            </w:pPr>
            <w:r w:rsidRPr="00543579">
              <w:rPr>
                <w:bCs/>
                <w:sz w:val="20"/>
                <w:szCs w:val="20"/>
              </w:rPr>
              <w:t>8</w:t>
            </w:r>
          </w:p>
        </w:tc>
        <w:tc>
          <w:tcPr>
            <w:tcW w:w="988" w:type="dxa"/>
            <w:vAlign w:val="center"/>
            <w:hideMark/>
          </w:tcPr>
          <w:p w14:paraId="5A58E472" w14:textId="77777777" w:rsidR="00565C9D" w:rsidRPr="00543579" w:rsidRDefault="00565C9D" w:rsidP="00B358F4">
            <w:pPr>
              <w:jc w:val="center"/>
              <w:rPr>
                <w:bCs/>
                <w:sz w:val="20"/>
                <w:szCs w:val="20"/>
              </w:rPr>
            </w:pPr>
            <w:r w:rsidRPr="00543579">
              <w:rPr>
                <w:bCs/>
                <w:sz w:val="20"/>
                <w:szCs w:val="20"/>
              </w:rPr>
              <w:t>9</w:t>
            </w:r>
          </w:p>
        </w:tc>
        <w:tc>
          <w:tcPr>
            <w:tcW w:w="992" w:type="dxa"/>
            <w:vAlign w:val="center"/>
            <w:hideMark/>
          </w:tcPr>
          <w:p w14:paraId="1F40D982" w14:textId="77777777" w:rsidR="00565C9D" w:rsidRPr="00543579" w:rsidRDefault="00565C9D" w:rsidP="00B358F4">
            <w:pPr>
              <w:jc w:val="center"/>
              <w:rPr>
                <w:bCs/>
                <w:sz w:val="20"/>
                <w:szCs w:val="20"/>
              </w:rPr>
            </w:pPr>
            <w:r w:rsidRPr="00543579">
              <w:rPr>
                <w:bCs/>
                <w:sz w:val="20"/>
                <w:szCs w:val="20"/>
              </w:rPr>
              <w:t>10</w:t>
            </w:r>
          </w:p>
        </w:tc>
        <w:tc>
          <w:tcPr>
            <w:tcW w:w="1575" w:type="dxa"/>
            <w:vAlign w:val="center"/>
            <w:hideMark/>
          </w:tcPr>
          <w:p w14:paraId="15E51FE1" w14:textId="77777777" w:rsidR="00565C9D" w:rsidRPr="00543579" w:rsidRDefault="00565C9D" w:rsidP="00B358F4">
            <w:pPr>
              <w:jc w:val="center"/>
              <w:rPr>
                <w:bCs/>
                <w:sz w:val="20"/>
                <w:szCs w:val="20"/>
              </w:rPr>
            </w:pPr>
            <w:r w:rsidRPr="00543579">
              <w:rPr>
                <w:bCs/>
                <w:sz w:val="20"/>
                <w:szCs w:val="20"/>
              </w:rPr>
              <w:t>11</w:t>
            </w:r>
          </w:p>
        </w:tc>
      </w:tr>
      <w:tr w:rsidR="00543579" w:rsidRPr="00543579" w14:paraId="11861365" w14:textId="77777777" w:rsidTr="00B9535C">
        <w:trPr>
          <w:trHeight w:val="506"/>
        </w:trPr>
        <w:tc>
          <w:tcPr>
            <w:tcW w:w="895" w:type="dxa"/>
            <w:vAlign w:val="center"/>
            <w:hideMark/>
          </w:tcPr>
          <w:p w14:paraId="5917E017" w14:textId="77777777" w:rsidR="00565C9D" w:rsidRPr="00543579" w:rsidRDefault="00565C9D" w:rsidP="00B358F4">
            <w:pPr>
              <w:jc w:val="center"/>
              <w:rPr>
                <w:bCs/>
              </w:rPr>
            </w:pPr>
            <w:r w:rsidRPr="00543579">
              <w:rPr>
                <w:bCs/>
              </w:rPr>
              <w:t>1</w:t>
            </w:r>
          </w:p>
        </w:tc>
        <w:tc>
          <w:tcPr>
            <w:tcW w:w="13765" w:type="dxa"/>
            <w:gridSpan w:val="10"/>
            <w:hideMark/>
          </w:tcPr>
          <w:p w14:paraId="03FCBA5C" w14:textId="57E78858" w:rsidR="00565C9D" w:rsidRPr="00543579" w:rsidRDefault="00565C9D" w:rsidP="00271814">
            <w:pPr>
              <w:jc w:val="both"/>
              <w:rPr>
                <w:bCs/>
              </w:rPr>
            </w:pPr>
            <w:r w:rsidRPr="00543579">
              <w:rPr>
                <w:bCs/>
              </w:rPr>
              <w:t xml:space="preserve">Подраздел 7.1. </w:t>
            </w:r>
            <w:r w:rsidR="008A7859" w:rsidRPr="00543579">
              <w:rPr>
                <w:bCs/>
              </w:rPr>
              <w:t>«</w:t>
            </w:r>
            <w:r w:rsidRPr="00543579">
              <w:rPr>
                <w:bCs/>
              </w:rPr>
              <w:t>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r w:rsidR="008A7859" w:rsidRPr="00543579">
              <w:rPr>
                <w:bCs/>
              </w:rPr>
              <w:t>»</w:t>
            </w:r>
          </w:p>
        </w:tc>
      </w:tr>
      <w:tr w:rsidR="00543579" w:rsidRPr="00543579" w14:paraId="3EE40242" w14:textId="77777777" w:rsidTr="00271814">
        <w:trPr>
          <w:trHeight w:val="517"/>
        </w:trPr>
        <w:tc>
          <w:tcPr>
            <w:tcW w:w="895" w:type="dxa"/>
            <w:vMerge w:val="restart"/>
            <w:shd w:val="clear" w:color="000000" w:fill="FFFFFF"/>
            <w:hideMark/>
          </w:tcPr>
          <w:p w14:paraId="1AAE6D38" w14:textId="77777777" w:rsidR="00565C9D" w:rsidRPr="00543579" w:rsidRDefault="00565C9D" w:rsidP="00B358F4">
            <w:pPr>
              <w:contextualSpacing/>
              <w:jc w:val="center"/>
            </w:pPr>
            <w:r w:rsidRPr="00543579">
              <w:t>1.1</w:t>
            </w:r>
          </w:p>
          <w:p w14:paraId="5FA2D777" w14:textId="77777777" w:rsidR="00A4194D" w:rsidRPr="00543579" w:rsidRDefault="00A4194D" w:rsidP="00A4194D"/>
        </w:tc>
        <w:tc>
          <w:tcPr>
            <w:tcW w:w="13765" w:type="dxa"/>
            <w:gridSpan w:val="10"/>
            <w:vMerge w:val="restart"/>
            <w:shd w:val="clear" w:color="000000" w:fill="FFFFFF"/>
            <w:hideMark/>
          </w:tcPr>
          <w:p w14:paraId="0530DEE7" w14:textId="77777777" w:rsidR="00565C9D" w:rsidRPr="00543579" w:rsidRDefault="00565C9D" w:rsidP="00271814">
            <w:pPr>
              <w:contextualSpacing/>
              <w:jc w:val="both"/>
            </w:pPr>
            <w:r w:rsidRPr="00543579">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543579" w:rsidRPr="00543579" w14:paraId="2C6065FA" w14:textId="77777777" w:rsidTr="00A4194D">
        <w:trPr>
          <w:trHeight w:val="517"/>
        </w:trPr>
        <w:tc>
          <w:tcPr>
            <w:tcW w:w="895" w:type="dxa"/>
            <w:vMerge/>
            <w:vAlign w:val="center"/>
            <w:hideMark/>
          </w:tcPr>
          <w:p w14:paraId="4C377C9C" w14:textId="77777777" w:rsidR="00565C9D" w:rsidRPr="00543579" w:rsidRDefault="00565C9D" w:rsidP="00B358F4"/>
        </w:tc>
        <w:tc>
          <w:tcPr>
            <w:tcW w:w="13765" w:type="dxa"/>
            <w:gridSpan w:val="10"/>
            <w:vMerge/>
            <w:vAlign w:val="center"/>
            <w:hideMark/>
          </w:tcPr>
          <w:p w14:paraId="07B45653" w14:textId="77777777" w:rsidR="00565C9D" w:rsidRPr="00543579" w:rsidRDefault="00565C9D" w:rsidP="00B358F4"/>
        </w:tc>
      </w:tr>
      <w:tr w:rsidR="00543579" w:rsidRPr="00543579" w14:paraId="1059F2A2" w14:textId="77777777" w:rsidTr="00271814">
        <w:trPr>
          <w:trHeight w:val="204"/>
        </w:trPr>
        <w:tc>
          <w:tcPr>
            <w:tcW w:w="895" w:type="dxa"/>
            <w:vMerge w:val="restart"/>
            <w:shd w:val="clear" w:color="000000" w:fill="FFFFFF"/>
            <w:hideMark/>
          </w:tcPr>
          <w:p w14:paraId="0934E7AA" w14:textId="77777777" w:rsidR="00555644" w:rsidRPr="00543579" w:rsidRDefault="00555644" w:rsidP="00555644">
            <w:pPr>
              <w:jc w:val="center"/>
            </w:pPr>
            <w:bookmarkStart w:id="4" w:name="_Hlk186039767"/>
            <w:r w:rsidRPr="00543579">
              <w:t>1.1.1</w:t>
            </w:r>
          </w:p>
        </w:tc>
        <w:tc>
          <w:tcPr>
            <w:tcW w:w="3264" w:type="dxa"/>
            <w:vMerge w:val="restart"/>
            <w:shd w:val="clear" w:color="000000" w:fill="FFFFFF"/>
            <w:hideMark/>
          </w:tcPr>
          <w:p w14:paraId="4DA80EF1" w14:textId="24B49133" w:rsidR="00555644" w:rsidRPr="00543579" w:rsidRDefault="00555644" w:rsidP="00555644">
            <w:r w:rsidRPr="00543579">
              <w:t xml:space="preserve">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 расположенных на </w:t>
            </w:r>
            <w:r w:rsidRPr="00543579">
              <w:lastRenderedPageBreak/>
              <w:t>автомобильных дорогах местного значения</w:t>
            </w:r>
          </w:p>
        </w:tc>
        <w:tc>
          <w:tcPr>
            <w:tcW w:w="1843" w:type="dxa"/>
            <w:hideMark/>
          </w:tcPr>
          <w:p w14:paraId="43521781" w14:textId="77777777" w:rsidR="00555644" w:rsidRPr="00543579" w:rsidRDefault="00555644" w:rsidP="00555644">
            <w:pPr>
              <w:rPr>
                <w:bCs/>
              </w:rPr>
            </w:pPr>
            <w:r w:rsidRPr="00543579">
              <w:rPr>
                <w:bCs/>
              </w:rPr>
              <w:lastRenderedPageBreak/>
              <w:t>Всего:</w:t>
            </w:r>
          </w:p>
        </w:tc>
        <w:tc>
          <w:tcPr>
            <w:tcW w:w="1134" w:type="dxa"/>
          </w:tcPr>
          <w:p w14:paraId="3F5C958B" w14:textId="77A6738B" w:rsidR="00555644" w:rsidRPr="00543579" w:rsidRDefault="00AC40E0" w:rsidP="00555644">
            <w:pPr>
              <w:jc w:val="center"/>
            </w:pPr>
            <w:r w:rsidRPr="00543579">
              <w:t>1 500,0</w:t>
            </w:r>
          </w:p>
        </w:tc>
        <w:tc>
          <w:tcPr>
            <w:tcW w:w="992" w:type="dxa"/>
          </w:tcPr>
          <w:p w14:paraId="5DE1BBA1" w14:textId="62BAC282" w:rsidR="00555644" w:rsidRPr="00543579" w:rsidRDefault="00555644" w:rsidP="00555644">
            <w:pPr>
              <w:jc w:val="center"/>
            </w:pPr>
            <w:r w:rsidRPr="00543579">
              <w:rPr>
                <w:bCs/>
              </w:rPr>
              <w:t>0,0</w:t>
            </w:r>
          </w:p>
        </w:tc>
        <w:tc>
          <w:tcPr>
            <w:tcW w:w="992" w:type="dxa"/>
            <w:hideMark/>
          </w:tcPr>
          <w:p w14:paraId="37E7E9ED" w14:textId="5825BFF5" w:rsidR="00555644" w:rsidRPr="00543579" w:rsidRDefault="00555644" w:rsidP="00555644">
            <w:pPr>
              <w:jc w:val="center"/>
            </w:pPr>
            <w:r w:rsidRPr="00543579">
              <w:t>0,0</w:t>
            </w:r>
          </w:p>
        </w:tc>
        <w:tc>
          <w:tcPr>
            <w:tcW w:w="993" w:type="dxa"/>
          </w:tcPr>
          <w:p w14:paraId="57060C27" w14:textId="09B20A9B" w:rsidR="00555644" w:rsidRPr="00543579" w:rsidRDefault="00AC40E0" w:rsidP="00555644">
            <w:pPr>
              <w:jc w:val="center"/>
            </w:pPr>
            <w:r w:rsidRPr="00543579">
              <w:rPr>
                <w:bCs/>
              </w:rPr>
              <w:t>0,0</w:t>
            </w:r>
          </w:p>
        </w:tc>
        <w:tc>
          <w:tcPr>
            <w:tcW w:w="992" w:type="dxa"/>
          </w:tcPr>
          <w:p w14:paraId="1E0D12F4" w14:textId="775F4B27" w:rsidR="00555644" w:rsidRPr="00543579" w:rsidRDefault="00555644" w:rsidP="00555644">
            <w:pPr>
              <w:jc w:val="center"/>
            </w:pPr>
            <w:r w:rsidRPr="00543579">
              <w:rPr>
                <w:bCs/>
              </w:rPr>
              <w:t>500,0</w:t>
            </w:r>
          </w:p>
        </w:tc>
        <w:tc>
          <w:tcPr>
            <w:tcW w:w="988" w:type="dxa"/>
            <w:hideMark/>
          </w:tcPr>
          <w:p w14:paraId="769CEBDC" w14:textId="3AC2EF6F" w:rsidR="00555644" w:rsidRPr="00543579" w:rsidRDefault="00555644" w:rsidP="00555644">
            <w:pPr>
              <w:jc w:val="center"/>
            </w:pPr>
            <w:r w:rsidRPr="00543579">
              <w:rPr>
                <w:bCs/>
              </w:rPr>
              <w:t>500,0</w:t>
            </w:r>
          </w:p>
        </w:tc>
        <w:tc>
          <w:tcPr>
            <w:tcW w:w="992" w:type="dxa"/>
            <w:hideMark/>
          </w:tcPr>
          <w:p w14:paraId="7D115339" w14:textId="0FD740BC" w:rsidR="00555644" w:rsidRPr="00543579" w:rsidRDefault="00555644" w:rsidP="00555644">
            <w:pPr>
              <w:jc w:val="center"/>
            </w:pPr>
            <w:r w:rsidRPr="00543579">
              <w:rPr>
                <w:bCs/>
              </w:rPr>
              <w:t>500,0</w:t>
            </w:r>
          </w:p>
        </w:tc>
        <w:tc>
          <w:tcPr>
            <w:tcW w:w="1575" w:type="dxa"/>
            <w:vMerge w:val="restart"/>
            <w:noWrap/>
            <w:hideMark/>
          </w:tcPr>
          <w:p w14:paraId="1CB2BF19" w14:textId="76C0B9E0" w:rsidR="00555644" w:rsidRPr="00543579" w:rsidRDefault="00040874" w:rsidP="00555644">
            <w:pPr>
              <w:jc w:val="center"/>
            </w:pPr>
            <w:r w:rsidRPr="00543579">
              <w:t>ЦГХ</w:t>
            </w:r>
          </w:p>
        </w:tc>
      </w:tr>
      <w:tr w:rsidR="00543579" w:rsidRPr="00543579" w14:paraId="7D66451A" w14:textId="77777777" w:rsidTr="00271814">
        <w:trPr>
          <w:trHeight w:val="204"/>
        </w:trPr>
        <w:tc>
          <w:tcPr>
            <w:tcW w:w="895" w:type="dxa"/>
            <w:vMerge/>
            <w:shd w:val="clear" w:color="000000" w:fill="FFFFFF"/>
          </w:tcPr>
          <w:p w14:paraId="65BDEE71" w14:textId="77777777" w:rsidR="00555644" w:rsidRPr="00543579" w:rsidRDefault="00555644" w:rsidP="00555644">
            <w:pPr>
              <w:jc w:val="center"/>
            </w:pPr>
          </w:p>
        </w:tc>
        <w:tc>
          <w:tcPr>
            <w:tcW w:w="3264" w:type="dxa"/>
            <w:vMerge/>
            <w:shd w:val="clear" w:color="000000" w:fill="FFFFFF"/>
          </w:tcPr>
          <w:p w14:paraId="42714ABB" w14:textId="77777777" w:rsidR="00555644" w:rsidRPr="00543579" w:rsidRDefault="00555644" w:rsidP="00555644"/>
        </w:tc>
        <w:tc>
          <w:tcPr>
            <w:tcW w:w="1843" w:type="dxa"/>
          </w:tcPr>
          <w:p w14:paraId="0F4CAE12" w14:textId="77777777" w:rsidR="00555644" w:rsidRPr="00543579" w:rsidRDefault="00555644" w:rsidP="00555644">
            <w:pPr>
              <w:rPr>
                <w:bCs/>
              </w:rPr>
            </w:pPr>
            <w:r w:rsidRPr="00543579">
              <w:rPr>
                <w:bCs/>
              </w:rPr>
              <w:t>местный бюджет</w:t>
            </w:r>
          </w:p>
        </w:tc>
        <w:tc>
          <w:tcPr>
            <w:tcW w:w="1134" w:type="dxa"/>
          </w:tcPr>
          <w:p w14:paraId="0BBE9C9E" w14:textId="7974ACCC" w:rsidR="00555644" w:rsidRPr="00543579" w:rsidRDefault="00AC40E0" w:rsidP="00555644">
            <w:pPr>
              <w:jc w:val="center"/>
            </w:pPr>
            <w:r w:rsidRPr="00543579">
              <w:t>1 500,0</w:t>
            </w:r>
          </w:p>
        </w:tc>
        <w:tc>
          <w:tcPr>
            <w:tcW w:w="992" w:type="dxa"/>
          </w:tcPr>
          <w:p w14:paraId="2A8B1618" w14:textId="31C4EE76" w:rsidR="00555644" w:rsidRPr="00543579" w:rsidRDefault="00555644" w:rsidP="00555644">
            <w:pPr>
              <w:jc w:val="center"/>
            </w:pPr>
            <w:r w:rsidRPr="00543579">
              <w:rPr>
                <w:bCs/>
              </w:rPr>
              <w:t>0,0</w:t>
            </w:r>
          </w:p>
        </w:tc>
        <w:tc>
          <w:tcPr>
            <w:tcW w:w="992" w:type="dxa"/>
          </w:tcPr>
          <w:p w14:paraId="34DB4F24" w14:textId="7D6DBBB8" w:rsidR="00555644" w:rsidRPr="00543579" w:rsidRDefault="00555644" w:rsidP="00555644">
            <w:pPr>
              <w:jc w:val="center"/>
            </w:pPr>
            <w:r w:rsidRPr="00543579">
              <w:t>0,0</w:t>
            </w:r>
          </w:p>
        </w:tc>
        <w:tc>
          <w:tcPr>
            <w:tcW w:w="993" w:type="dxa"/>
          </w:tcPr>
          <w:p w14:paraId="5C77E94D" w14:textId="4A642D3C" w:rsidR="00555644" w:rsidRPr="00543579" w:rsidRDefault="00AC40E0" w:rsidP="00555644">
            <w:pPr>
              <w:jc w:val="center"/>
            </w:pPr>
            <w:r w:rsidRPr="00543579">
              <w:rPr>
                <w:bCs/>
              </w:rPr>
              <w:t>0,0</w:t>
            </w:r>
          </w:p>
        </w:tc>
        <w:tc>
          <w:tcPr>
            <w:tcW w:w="992" w:type="dxa"/>
          </w:tcPr>
          <w:p w14:paraId="7F3E04E9" w14:textId="427FD3F0" w:rsidR="00555644" w:rsidRPr="00543579" w:rsidRDefault="00555644" w:rsidP="00555644">
            <w:pPr>
              <w:jc w:val="center"/>
            </w:pPr>
            <w:r w:rsidRPr="00543579">
              <w:rPr>
                <w:bCs/>
              </w:rPr>
              <w:t>500,0</w:t>
            </w:r>
          </w:p>
        </w:tc>
        <w:tc>
          <w:tcPr>
            <w:tcW w:w="988" w:type="dxa"/>
          </w:tcPr>
          <w:p w14:paraId="094F6BF7" w14:textId="3352F433" w:rsidR="00555644" w:rsidRPr="00543579" w:rsidRDefault="00555644" w:rsidP="00555644">
            <w:pPr>
              <w:jc w:val="center"/>
            </w:pPr>
            <w:r w:rsidRPr="00543579">
              <w:rPr>
                <w:bCs/>
              </w:rPr>
              <w:t>500,0</w:t>
            </w:r>
          </w:p>
        </w:tc>
        <w:tc>
          <w:tcPr>
            <w:tcW w:w="992" w:type="dxa"/>
          </w:tcPr>
          <w:p w14:paraId="46ED8606" w14:textId="226D76FA" w:rsidR="00555644" w:rsidRPr="00543579" w:rsidRDefault="00555644" w:rsidP="00555644">
            <w:pPr>
              <w:jc w:val="center"/>
            </w:pPr>
            <w:r w:rsidRPr="00543579">
              <w:rPr>
                <w:bCs/>
              </w:rPr>
              <w:t>500,0</w:t>
            </w:r>
          </w:p>
        </w:tc>
        <w:tc>
          <w:tcPr>
            <w:tcW w:w="1575" w:type="dxa"/>
            <w:vMerge/>
            <w:noWrap/>
          </w:tcPr>
          <w:p w14:paraId="213B5CDD" w14:textId="77777777" w:rsidR="00555644" w:rsidRPr="00543579" w:rsidRDefault="00555644" w:rsidP="00555644">
            <w:pPr>
              <w:jc w:val="center"/>
            </w:pPr>
          </w:p>
        </w:tc>
      </w:tr>
      <w:tr w:rsidR="00543579" w:rsidRPr="00543579" w14:paraId="5E275C9E" w14:textId="77777777" w:rsidTr="00271814">
        <w:trPr>
          <w:trHeight w:val="600"/>
        </w:trPr>
        <w:tc>
          <w:tcPr>
            <w:tcW w:w="895" w:type="dxa"/>
            <w:vMerge/>
            <w:hideMark/>
          </w:tcPr>
          <w:p w14:paraId="5775E6D6" w14:textId="77777777" w:rsidR="00B9535C" w:rsidRPr="00543579" w:rsidRDefault="00B9535C" w:rsidP="00B9535C"/>
        </w:tc>
        <w:tc>
          <w:tcPr>
            <w:tcW w:w="3264" w:type="dxa"/>
            <w:vMerge/>
            <w:hideMark/>
          </w:tcPr>
          <w:p w14:paraId="61258B43" w14:textId="77777777" w:rsidR="00B9535C" w:rsidRPr="00543579" w:rsidRDefault="00B9535C" w:rsidP="00B9535C"/>
        </w:tc>
        <w:tc>
          <w:tcPr>
            <w:tcW w:w="1843" w:type="dxa"/>
            <w:hideMark/>
          </w:tcPr>
          <w:p w14:paraId="785C7C47" w14:textId="77777777" w:rsidR="00B9535C" w:rsidRPr="00543579" w:rsidRDefault="00B9535C" w:rsidP="00B9535C">
            <w:pPr>
              <w:rPr>
                <w:bCs/>
              </w:rPr>
            </w:pPr>
            <w:r w:rsidRPr="00543579">
              <w:rPr>
                <w:bCs/>
              </w:rPr>
              <w:t>краевой бюджет</w:t>
            </w:r>
          </w:p>
        </w:tc>
        <w:tc>
          <w:tcPr>
            <w:tcW w:w="1134" w:type="dxa"/>
            <w:hideMark/>
          </w:tcPr>
          <w:p w14:paraId="0F18A210" w14:textId="77777777" w:rsidR="00B9535C" w:rsidRPr="00543579" w:rsidRDefault="00B9535C" w:rsidP="00B9535C">
            <w:pPr>
              <w:jc w:val="center"/>
            </w:pPr>
            <w:r w:rsidRPr="00543579">
              <w:t>0,0</w:t>
            </w:r>
          </w:p>
        </w:tc>
        <w:tc>
          <w:tcPr>
            <w:tcW w:w="992" w:type="dxa"/>
            <w:hideMark/>
          </w:tcPr>
          <w:p w14:paraId="3F0DF370" w14:textId="77777777" w:rsidR="00B9535C" w:rsidRPr="00543579" w:rsidRDefault="00B9535C" w:rsidP="00B9535C">
            <w:pPr>
              <w:jc w:val="center"/>
            </w:pPr>
            <w:r w:rsidRPr="00543579">
              <w:t>0,0</w:t>
            </w:r>
          </w:p>
        </w:tc>
        <w:tc>
          <w:tcPr>
            <w:tcW w:w="992" w:type="dxa"/>
            <w:hideMark/>
          </w:tcPr>
          <w:p w14:paraId="1540EF4D" w14:textId="77777777" w:rsidR="00B9535C" w:rsidRPr="00543579" w:rsidRDefault="00B9535C" w:rsidP="00B9535C">
            <w:pPr>
              <w:jc w:val="center"/>
            </w:pPr>
            <w:r w:rsidRPr="00543579">
              <w:t>0,0</w:t>
            </w:r>
          </w:p>
        </w:tc>
        <w:tc>
          <w:tcPr>
            <w:tcW w:w="993" w:type="dxa"/>
            <w:hideMark/>
          </w:tcPr>
          <w:p w14:paraId="772907C1" w14:textId="77777777" w:rsidR="00B9535C" w:rsidRPr="00543579" w:rsidRDefault="00B9535C" w:rsidP="00B9535C">
            <w:pPr>
              <w:jc w:val="center"/>
            </w:pPr>
            <w:r w:rsidRPr="00543579">
              <w:t>0,0</w:t>
            </w:r>
          </w:p>
        </w:tc>
        <w:tc>
          <w:tcPr>
            <w:tcW w:w="992" w:type="dxa"/>
            <w:hideMark/>
          </w:tcPr>
          <w:p w14:paraId="7C1B6C73" w14:textId="77777777" w:rsidR="00B9535C" w:rsidRPr="00543579" w:rsidRDefault="00B9535C" w:rsidP="00B9535C">
            <w:pPr>
              <w:jc w:val="center"/>
            </w:pPr>
            <w:r w:rsidRPr="00543579">
              <w:t>0,0</w:t>
            </w:r>
          </w:p>
        </w:tc>
        <w:tc>
          <w:tcPr>
            <w:tcW w:w="988" w:type="dxa"/>
            <w:hideMark/>
          </w:tcPr>
          <w:p w14:paraId="431C6300" w14:textId="77777777" w:rsidR="00B9535C" w:rsidRPr="00543579" w:rsidRDefault="00B9535C" w:rsidP="00B9535C">
            <w:pPr>
              <w:jc w:val="center"/>
            </w:pPr>
            <w:r w:rsidRPr="00543579">
              <w:t>0,0</w:t>
            </w:r>
          </w:p>
        </w:tc>
        <w:tc>
          <w:tcPr>
            <w:tcW w:w="992" w:type="dxa"/>
            <w:hideMark/>
          </w:tcPr>
          <w:p w14:paraId="330ECE25" w14:textId="77777777" w:rsidR="00B9535C" w:rsidRPr="00543579" w:rsidRDefault="00B9535C" w:rsidP="00B9535C">
            <w:pPr>
              <w:jc w:val="center"/>
            </w:pPr>
            <w:r w:rsidRPr="00543579">
              <w:t>0,0</w:t>
            </w:r>
          </w:p>
        </w:tc>
        <w:tc>
          <w:tcPr>
            <w:tcW w:w="1575" w:type="dxa"/>
            <w:vMerge/>
            <w:vAlign w:val="center"/>
            <w:hideMark/>
          </w:tcPr>
          <w:p w14:paraId="5A071E6F" w14:textId="77777777" w:rsidR="00B9535C" w:rsidRPr="00543579" w:rsidRDefault="00B9535C" w:rsidP="00B9535C"/>
        </w:tc>
      </w:tr>
      <w:tr w:rsidR="00543579" w:rsidRPr="00543579" w14:paraId="148B2B54" w14:textId="77777777" w:rsidTr="00271814">
        <w:trPr>
          <w:trHeight w:val="630"/>
        </w:trPr>
        <w:tc>
          <w:tcPr>
            <w:tcW w:w="895" w:type="dxa"/>
            <w:vMerge/>
            <w:hideMark/>
          </w:tcPr>
          <w:p w14:paraId="27190080" w14:textId="77777777" w:rsidR="00B9535C" w:rsidRPr="00543579" w:rsidRDefault="00B9535C" w:rsidP="00B9535C"/>
        </w:tc>
        <w:tc>
          <w:tcPr>
            <w:tcW w:w="3264" w:type="dxa"/>
            <w:vMerge/>
            <w:hideMark/>
          </w:tcPr>
          <w:p w14:paraId="053505F2" w14:textId="77777777" w:rsidR="00B9535C" w:rsidRPr="00543579" w:rsidRDefault="00B9535C" w:rsidP="00B9535C"/>
        </w:tc>
        <w:tc>
          <w:tcPr>
            <w:tcW w:w="1843" w:type="dxa"/>
            <w:hideMark/>
          </w:tcPr>
          <w:p w14:paraId="5E31C76A" w14:textId="77777777" w:rsidR="00B9535C" w:rsidRPr="00543579" w:rsidRDefault="00B9535C" w:rsidP="00B9535C">
            <w:pPr>
              <w:rPr>
                <w:bCs/>
              </w:rPr>
            </w:pPr>
            <w:r w:rsidRPr="00543579">
              <w:rPr>
                <w:bCs/>
              </w:rPr>
              <w:t>федеральный бюджет</w:t>
            </w:r>
          </w:p>
        </w:tc>
        <w:tc>
          <w:tcPr>
            <w:tcW w:w="1134" w:type="dxa"/>
            <w:hideMark/>
          </w:tcPr>
          <w:p w14:paraId="36BC17AF" w14:textId="77777777" w:rsidR="00B9535C" w:rsidRPr="00543579" w:rsidRDefault="00B9535C" w:rsidP="00B9535C">
            <w:pPr>
              <w:jc w:val="center"/>
            </w:pPr>
            <w:r w:rsidRPr="00543579">
              <w:t>0,0</w:t>
            </w:r>
          </w:p>
        </w:tc>
        <w:tc>
          <w:tcPr>
            <w:tcW w:w="992" w:type="dxa"/>
            <w:hideMark/>
          </w:tcPr>
          <w:p w14:paraId="68E556CF" w14:textId="77777777" w:rsidR="00B9535C" w:rsidRPr="00543579" w:rsidRDefault="00B9535C" w:rsidP="00B9535C">
            <w:pPr>
              <w:jc w:val="center"/>
            </w:pPr>
            <w:r w:rsidRPr="00543579">
              <w:t>0,0</w:t>
            </w:r>
          </w:p>
        </w:tc>
        <w:tc>
          <w:tcPr>
            <w:tcW w:w="992" w:type="dxa"/>
            <w:hideMark/>
          </w:tcPr>
          <w:p w14:paraId="414032EB" w14:textId="77777777" w:rsidR="00B9535C" w:rsidRPr="00543579" w:rsidRDefault="00B9535C" w:rsidP="00B9535C">
            <w:pPr>
              <w:jc w:val="center"/>
            </w:pPr>
            <w:r w:rsidRPr="00543579">
              <w:t>0,0</w:t>
            </w:r>
          </w:p>
        </w:tc>
        <w:tc>
          <w:tcPr>
            <w:tcW w:w="993" w:type="dxa"/>
            <w:hideMark/>
          </w:tcPr>
          <w:p w14:paraId="56EE348A" w14:textId="77777777" w:rsidR="00B9535C" w:rsidRPr="00543579" w:rsidRDefault="00B9535C" w:rsidP="00B9535C">
            <w:pPr>
              <w:jc w:val="center"/>
            </w:pPr>
            <w:r w:rsidRPr="00543579">
              <w:t>0,0</w:t>
            </w:r>
          </w:p>
        </w:tc>
        <w:tc>
          <w:tcPr>
            <w:tcW w:w="992" w:type="dxa"/>
            <w:hideMark/>
          </w:tcPr>
          <w:p w14:paraId="0B6283CD" w14:textId="77777777" w:rsidR="00B9535C" w:rsidRPr="00543579" w:rsidRDefault="00B9535C" w:rsidP="00B9535C">
            <w:pPr>
              <w:jc w:val="center"/>
            </w:pPr>
            <w:r w:rsidRPr="00543579">
              <w:t>0,0</w:t>
            </w:r>
          </w:p>
        </w:tc>
        <w:tc>
          <w:tcPr>
            <w:tcW w:w="988" w:type="dxa"/>
            <w:hideMark/>
          </w:tcPr>
          <w:p w14:paraId="5D671800" w14:textId="77777777" w:rsidR="00B9535C" w:rsidRPr="00543579" w:rsidRDefault="00B9535C" w:rsidP="00B9535C">
            <w:pPr>
              <w:jc w:val="center"/>
            </w:pPr>
            <w:r w:rsidRPr="00543579">
              <w:t>0,0</w:t>
            </w:r>
          </w:p>
        </w:tc>
        <w:tc>
          <w:tcPr>
            <w:tcW w:w="992" w:type="dxa"/>
            <w:hideMark/>
          </w:tcPr>
          <w:p w14:paraId="5710B19C" w14:textId="77777777" w:rsidR="00B9535C" w:rsidRPr="00543579" w:rsidRDefault="00B9535C" w:rsidP="00B9535C">
            <w:pPr>
              <w:jc w:val="center"/>
            </w:pPr>
            <w:r w:rsidRPr="00543579">
              <w:t>0,0</w:t>
            </w:r>
          </w:p>
        </w:tc>
        <w:tc>
          <w:tcPr>
            <w:tcW w:w="1575" w:type="dxa"/>
            <w:vMerge/>
            <w:vAlign w:val="center"/>
            <w:hideMark/>
          </w:tcPr>
          <w:p w14:paraId="367A7FF2" w14:textId="77777777" w:rsidR="00B9535C" w:rsidRPr="00543579" w:rsidRDefault="00B9535C" w:rsidP="00B9535C"/>
        </w:tc>
      </w:tr>
      <w:tr w:rsidR="00543579" w:rsidRPr="00543579" w14:paraId="2029253B" w14:textId="77777777" w:rsidTr="00271814">
        <w:trPr>
          <w:trHeight w:val="1646"/>
        </w:trPr>
        <w:tc>
          <w:tcPr>
            <w:tcW w:w="895" w:type="dxa"/>
            <w:vMerge/>
            <w:hideMark/>
          </w:tcPr>
          <w:p w14:paraId="3A09E2C6" w14:textId="77777777" w:rsidR="00B9535C" w:rsidRPr="00543579" w:rsidRDefault="00B9535C" w:rsidP="00B9535C"/>
        </w:tc>
        <w:tc>
          <w:tcPr>
            <w:tcW w:w="3264" w:type="dxa"/>
            <w:vMerge/>
            <w:hideMark/>
          </w:tcPr>
          <w:p w14:paraId="284D94AE" w14:textId="77777777" w:rsidR="00B9535C" w:rsidRPr="00543579" w:rsidRDefault="00B9535C" w:rsidP="00B9535C"/>
        </w:tc>
        <w:tc>
          <w:tcPr>
            <w:tcW w:w="1843" w:type="dxa"/>
            <w:hideMark/>
          </w:tcPr>
          <w:p w14:paraId="434DAD61" w14:textId="77777777" w:rsidR="00B9535C" w:rsidRPr="00543579" w:rsidRDefault="00B9535C" w:rsidP="00B9535C">
            <w:pPr>
              <w:rPr>
                <w:bCs/>
              </w:rPr>
            </w:pPr>
            <w:r w:rsidRPr="00543579">
              <w:rPr>
                <w:bCs/>
              </w:rPr>
              <w:t>внебюджетные источники</w:t>
            </w:r>
          </w:p>
        </w:tc>
        <w:tc>
          <w:tcPr>
            <w:tcW w:w="1134" w:type="dxa"/>
            <w:hideMark/>
          </w:tcPr>
          <w:p w14:paraId="160137BC" w14:textId="77777777" w:rsidR="00B9535C" w:rsidRPr="00543579" w:rsidRDefault="00B9535C" w:rsidP="00B9535C">
            <w:pPr>
              <w:jc w:val="center"/>
            </w:pPr>
            <w:r w:rsidRPr="00543579">
              <w:t>0,0</w:t>
            </w:r>
          </w:p>
        </w:tc>
        <w:tc>
          <w:tcPr>
            <w:tcW w:w="992" w:type="dxa"/>
            <w:hideMark/>
          </w:tcPr>
          <w:p w14:paraId="47C3E470" w14:textId="77777777" w:rsidR="00B9535C" w:rsidRPr="00543579" w:rsidRDefault="00B9535C" w:rsidP="00B9535C">
            <w:pPr>
              <w:jc w:val="center"/>
            </w:pPr>
            <w:r w:rsidRPr="00543579">
              <w:t>0,0</w:t>
            </w:r>
          </w:p>
        </w:tc>
        <w:tc>
          <w:tcPr>
            <w:tcW w:w="992" w:type="dxa"/>
            <w:hideMark/>
          </w:tcPr>
          <w:p w14:paraId="411F7EEB" w14:textId="77777777" w:rsidR="00B9535C" w:rsidRPr="00543579" w:rsidRDefault="00B9535C" w:rsidP="00B9535C">
            <w:pPr>
              <w:jc w:val="center"/>
            </w:pPr>
            <w:r w:rsidRPr="00543579">
              <w:t>0,0</w:t>
            </w:r>
          </w:p>
        </w:tc>
        <w:tc>
          <w:tcPr>
            <w:tcW w:w="993" w:type="dxa"/>
            <w:hideMark/>
          </w:tcPr>
          <w:p w14:paraId="7054DC3A" w14:textId="77777777" w:rsidR="00B9535C" w:rsidRPr="00543579" w:rsidRDefault="00B9535C" w:rsidP="00B9535C">
            <w:pPr>
              <w:jc w:val="center"/>
            </w:pPr>
            <w:r w:rsidRPr="00543579">
              <w:t>0,0</w:t>
            </w:r>
          </w:p>
        </w:tc>
        <w:tc>
          <w:tcPr>
            <w:tcW w:w="992" w:type="dxa"/>
            <w:hideMark/>
          </w:tcPr>
          <w:p w14:paraId="02919BA1" w14:textId="77777777" w:rsidR="00B9535C" w:rsidRPr="00543579" w:rsidRDefault="00B9535C" w:rsidP="00B9535C">
            <w:pPr>
              <w:jc w:val="center"/>
            </w:pPr>
            <w:r w:rsidRPr="00543579">
              <w:t>0,0</w:t>
            </w:r>
          </w:p>
        </w:tc>
        <w:tc>
          <w:tcPr>
            <w:tcW w:w="988" w:type="dxa"/>
            <w:hideMark/>
          </w:tcPr>
          <w:p w14:paraId="270C1B06" w14:textId="77777777" w:rsidR="00B9535C" w:rsidRPr="00543579" w:rsidRDefault="00B9535C" w:rsidP="00B9535C">
            <w:pPr>
              <w:jc w:val="center"/>
            </w:pPr>
            <w:r w:rsidRPr="00543579">
              <w:t>0,0</w:t>
            </w:r>
          </w:p>
        </w:tc>
        <w:tc>
          <w:tcPr>
            <w:tcW w:w="992" w:type="dxa"/>
            <w:hideMark/>
          </w:tcPr>
          <w:p w14:paraId="16757D1E" w14:textId="77777777" w:rsidR="00B9535C" w:rsidRPr="00543579" w:rsidRDefault="00B9535C" w:rsidP="00B9535C">
            <w:pPr>
              <w:jc w:val="center"/>
            </w:pPr>
            <w:r w:rsidRPr="00543579">
              <w:t>0,0</w:t>
            </w:r>
          </w:p>
        </w:tc>
        <w:tc>
          <w:tcPr>
            <w:tcW w:w="1575" w:type="dxa"/>
            <w:vMerge/>
            <w:vAlign w:val="center"/>
            <w:hideMark/>
          </w:tcPr>
          <w:p w14:paraId="344D9A67" w14:textId="77777777" w:rsidR="00B9535C" w:rsidRPr="00543579" w:rsidRDefault="00B9535C" w:rsidP="00B9535C"/>
        </w:tc>
      </w:tr>
      <w:bookmarkEnd w:id="4"/>
      <w:tr w:rsidR="00543579" w:rsidRPr="00543579" w14:paraId="18C78D7A" w14:textId="77777777" w:rsidTr="00271814">
        <w:trPr>
          <w:trHeight w:val="204"/>
        </w:trPr>
        <w:tc>
          <w:tcPr>
            <w:tcW w:w="89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27C948F" w14:textId="5E429647" w:rsidR="00C64E2E" w:rsidRPr="00543579" w:rsidRDefault="00C64E2E" w:rsidP="00C64E2E">
            <w:pPr>
              <w:jc w:val="center"/>
            </w:pPr>
            <w:r w:rsidRPr="00543579">
              <w:t>1.1.2</w:t>
            </w:r>
          </w:p>
        </w:tc>
        <w:tc>
          <w:tcPr>
            <w:tcW w:w="326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505BF1B6" w14:textId="4DBDBC2E" w:rsidR="00C64E2E" w:rsidRPr="00543579" w:rsidRDefault="00C64E2E" w:rsidP="00C64E2E">
            <w:r w:rsidRPr="00543579">
              <w:t xml:space="preserve">Монтаж тактильной плитки на тротуарах города Ейска </w:t>
            </w:r>
          </w:p>
        </w:tc>
        <w:tc>
          <w:tcPr>
            <w:tcW w:w="1843" w:type="dxa"/>
            <w:tcBorders>
              <w:top w:val="single" w:sz="4" w:space="0" w:color="auto"/>
              <w:left w:val="nil"/>
              <w:bottom w:val="single" w:sz="4" w:space="0" w:color="auto"/>
              <w:right w:val="single" w:sz="4" w:space="0" w:color="auto"/>
            </w:tcBorders>
            <w:shd w:val="clear" w:color="000000" w:fill="FFFFFF"/>
            <w:hideMark/>
          </w:tcPr>
          <w:p w14:paraId="7254C30F" w14:textId="3FD7C392" w:rsidR="00C64E2E" w:rsidRPr="00543579" w:rsidRDefault="00C64E2E" w:rsidP="00C64E2E">
            <w:pPr>
              <w:rPr>
                <w:bCs/>
              </w:rPr>
            </w:pPr>
            <w:r w:rsidRPr="00543579">
              <w:t>Всего</w:t>
            </w:r>
            <w:r w:rsidRPr="00543579">
              <w:rPr>
                <w:b/>
                <w:bCs/>
              </w:rPr>
              <w:t>:</w:t>
            </w:r>
          </w:p>
        </w:tc>
        <w:tc>
          <w:tcPr>
            <w:tcW w:w="1134" w:type="dxa"/>
            <w:tcBorders>
              <w:top w:val="single" w:sz="4" w:space="0" w:color="auto"/>
              <w:left w:val="nil"/>
              <w:bottom w:val="single" w:sz="4" w:space="0" w:color="auto"/>
              <w:right w:val="single" w:sz="4" w:space="0" w:color="auto"/>
            </w:tcBorders>
            <w:shd w:val="clear" w:color="000000" w:fill="FFFFFF"/>
          </w:tcPr>
          <w:p w14:paraId="38CBFE86" w14:textId="23E42070" w:rsidR="00C64E2E" w:rsidRPr="00543579" w:rsidRDefault="002A6C75" w:rsidP="00C64E2E">
            <w:pPr>
              <w:jc w:val="center"/>
            </w:pPr>
            <w:r w:rsidRPr="00543579">
              <w:t>2 879,9</w:t>
            </w:r>
          </w:p>
        </w:tc>
        <w:tc>
          <w:tcPr>
            <w:tcW w:w="992" w:type="dxa"/>
            <w:tcBorders>
              <w:top w:val="single" w:sz="4" w:space="0" w:color="auto"/>
              <w:left w:val="nil"/>
              <w:bottom w:val="single" w:sz="4" w:space="0" w:color="auto"/>
              <w:right w:val="single" w:sz="4" w:space="0" w:color="auto"/>
            </w:tcBorders>
            <w:shd w:val="clear" w:color="000000" w:fill="FFFFFF"/>
            <w:hideMark/>
          </w:tcPr>
          <w:p w14:paraId="04F04010" w14:textId="561F71DE" w:rsidR="00C64E2E" w:rsidRPr="00543579" w:rsidRDefault="00AC40E0" w:rsidP="00C64E2E">
            <w:pPr>
              <w:jc w:val="center"/>
            </w:pPr>
            <w:r w:rsidRPr="00543579">
              <w:t>1 139,9</w:t>
            </w:r>
          </w:p>
        </w:tc>
        <w:tc>
          <w:tcPr>
            <w:tcW w:w="992" w:type="dxa"/>
            <w:tcBorders>
              <w:top w:val="single" w:sz="4" w:space="0" w:color="auto"/>
              <w:left w:val="nil"/>
              <w:bottom w:val="single" w:sz="4" w:space="0" w:color="auto"/>
              <w:right w:val="single" w:sz="4" w:space="0" w:color="auto"/>
            </w:tcBorders>
            <w:shd w:val="clear" w:color="000000" w:fill="FFFFFF"/>
          </w:tcPr>
          <w:p w14:paraId="0FD65013" w14:textId="0A41AF1E" w:rsidR="00C64E2E" w:rsidRPr="00543579" w:rsidRDefault="00C64E2E" w:rsidP="00C64E2E">
            <w:pPr>
              <w:jc w:val="center"/>
            </w:pPr>
            <w:r w:rsidRPr="00543579">
              <w:t>0,0</w:t>
            </w:r>
          </w:p>
        </w:tc>
        <w:tc>
          <w:tcPr>
            <w:tcW w:w="993" w:type="dxa"/>
            <w:tcBorders>
              <w:top w:val="single" w:sz="4" w:space="0" w:color="auto"/>
              <w:left w:val="nil"/>
              <w:bottom w:val="single" w:sz="4" w:space="0" w:color="auto"/>
              <w:right w:val="single" w:sz="4" w:space="0" w:color="auto"/>
            </w:tcBorders>
            <w:shd w:val="clear" w:color="000000" w:fill="FFFFFF"/>
            <w:hideMark/>
          </w:tcPr>
          <w:p w14:paraId="2BCAAD77" w14:textId="4D41A157" w:rsidR="00C64E2E" w:rsidRPr="00543579" w:rsidRDefault="00AC40E0" w:rsidP="00C64E2E">
            <w:pPr>
              <w:jc w:val="center"/>
            </w:pPr>
            <w:r w:rsidRPr="00543579">
              <w:t>0,0</w:t>
            </w:r>
          </w:p>
        </w:tc>
        <w:tc>
          <w:tcPr>
            <w:tcW w:w="992" w:type="dxa"/>
            <w:tcBorders>
              <w:top w:val="single" w:sz="4" w:space="0" w:color="auto"/>
              <w:left w:val="nil"/>
              <w:bottom w:val="single" w:sz="4" w:space="0" w:color="auto"/>
              <w:right w:val="single" w:sz="4" w:space="0" w:color="auto"/>
            </w:tcBorders>
            <w:shd w:val="clear" w:color="000000" w:fill="FFFFFF"/>
            <w:hideMark/>
          </w:tcPr>
          <w:p w14:paraId="196D696D" w14:textId="59594502" w:rsidR="00C64E2E" w:rsidRPr="00543579" w:rsidRDefault="00C64E2E" w:rsidP="00C64E2E">
            <w:pPr>
              <w:jc w:val="center"/>
            </w:pPr>
            <w:r w:rsidRPr="00543579">
              <w:t>580,0</w:t>
            </w:r>
          </w:p>
        </w:tc>
        <w:tc>
          <w:tcPr>
            <w:tcW w:w="988" w:type="dxa"/>
            <w:tcBorders>
              <w:top w:val="single" w:sz="4" w:space="0" w:color="auto"/>
              <w:left w:val="nil"/>
              <w:bottom w:val="single" w:sz="4" w:space="0" w:color="auto"/>
              <w:right w:val="single" w:sz="4" w:space="0" w:color="auto"/>
            </w:tcBorders>
            <w:shd w:val="clear" w:color="000000" w:fill="FFFFFF"/>
            <w:hideMark/>
          </w:tcPr>
          <w:p w14:paraId="1572411C" w14:textId="378A8267" w:rsidR="00C64E2E" w:rsidRPr="00543579" w:rsidRDefault="00C64E2E" w:rsidP="00C64E2E">
            <w:pPr>
              <w:jc w:val="center"/>
            </w:pPr>
            <w:r w:rsidRPr="00543579">
              <w:t>580,0</w:t>
            </w:r>
          </w:p>
        </w:tc>
        <w:tc>
          <w:tcPr>
            <w:tcW w:w="992" w:type="dxa"/>
            <w:tcBorders>
              <w:top w:val="single" w:sz="4" w:space="0" w:color="auto"/>
              <w:left w:val="nil"/>
              <w:bottom w:val="single" w:sz="4" w:space="0" w:color="auto"/>
              <w:right w:val="single" w:sz="4" w:space="0" w:color="auto"/>
            </w:tcBorders>
            <w:shd w:val="clear" w:color="000000" w:fill="FFFFFF"/>
          </w:tcPr>
          <w:p w14:paraId="5B387FB9" w14:textId="16C9121B" w:rsidR="00C64E2E" w:rsidRPr="00543579" w:rsidRDefault="00C64E2E" w:rsidP="00C64E2E">
            <w:pPr>
              <w:jc w:val="center"/>
            </w:pPr>
            <w:r w:rsidRPr="00543579">
              <w:t>580,0</w:t>
            </w:r>
          </w:p>
        </w:tc>
        <w:tc>
          <w:tcPr>
            <w:tcW w:w="1575" w:type="dxa"/>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188D106" w14:textId="7DDEFDE5" w:rsidR="00C64E2E" w:rsidRPr="00543579" w:rsidRDefault="00F46EDB" w:rsidP="00C64E2E">
            <w:pPr>
              <w:jc w:val="center"/>
            </w:pPr>
            <w:r w:rsidRPr="00543579">
              <w:t>ЦГХ</w:t>
            </w:r>
          </w:p>
        </w:tc>
      </w:tr>
      <w:tr w:rsidR="00543579" w:rsidRPr="00543579" w14:paraId="5945CE3B" w14:textId="77777777" w:rsidTr="00271814">
        <w:trPr>
          <w:trHeight w:val="204"/>
        </w:trPr>
        <w:tc>
          <w:tcPr>
            <w:tcW w:w="895" w:type="dxa"/>
            <w:vMerge/>
            <w:shd w:val="clear" w:color="000000" w:fill="FFFFFF"/>
          </w:tcPr>
          <w:p w14:paraId="3A8B40EF" w14:textId="77777777" w:rsidR="00C64E2E" w:rsidRPr="00543579" w:rsidRDefault="00C64E2E" w:rsidP="00C64E2E">
            <w:pPr>
              <w:jc w:val="center"/>
            </w:pPr>
          </w:p>
        </w:tc>
        <w:tc>
          <w:tcPr>
            <w:tcW w:w="3264" w:type="dxa"/>
            <w:vMerge/>
            <w:shd w:val="clear" w:color="000000" w:fill="FFFFFF"/>
          </w:tcPr>
          <w:p w14:paraId="0B46F2D5" w14:textId="77777777" w:rsidR="00C64E2E" w:rsidRPr="00543579" w:rsidRDefault="00C64E2E" w:rsidP="00C64E2E"/>
        </w:tc>
        <w:tc>
          <w:tcPr>
            <w:tcW w:w="1843" w:type="dxa"/>
          </w:tcPr>
          <w:p w14:paraId="3BDE9F55" w14:textId="77777777" w:rsidR="00C64E2E" w:rsidRPr="00543579" w:rsidRDefault="00C64E2E" w:rsidP="00C64E2E">
            <w:pPr>
              <w:rPr>
                <w:bCs/>
              </w:rPr>
            </w:pPr>
            <w:r w:rsidRPr="00543579">
              <w:rPr>
                <w:bCs/>
              </w:rPr>
              <w:t>местный бюджет</w:t>
            </w:r>
          </w:p>
        </w:tc>
        <w:tc>
          <w:tcPr>
            <w:tcW w:w="1134" w:type="dxa"/>
          </w:tcPr>
          <w:p w14:paraId="6693646E" w14:textId="01BD2802" w:rsidR="00C64E2E" w:rsidRPr="00543579" w:rsidRDefault="002A6C75" w:rsidP="00C64E2E">
            <w:pPr>
              <w:jc w:val="center"/>
            </w:pPr>
            <w:r w:rsidRPr="00543579">
              <w:t>2 879,9</w:t>
            </w:r>
          </w:p>
        </w:tc>
        <w:tc>
          <w:tcPr>
            <w:tcW w:w="992" w:type="dxa"/>
          </w:tcPr>
          <w:p w14:paraId="3F80C706" w14:textId="564292E6" w:rsidR="00C64E2E" w:rsidRPr="00543579" w:rsidRDefault="00AC40E0" w:rsidP="00C64E2E">
            <w:pPr>
              <w:jc w:val="center"/>
            </w:pPr>
            <w:r w:rsidRPr="00543579">
              <w:t>1 139,9</w:t>
            </w:r>
          </w:p>
        </w:tc>
        <w:tc>
          <w:tcPr>
            <w:tcW w:w="992" w:type="dxa"/>
          </w:tcPr>
          <w:p w14:paraId="4A5FFCB5" w14:textId="073E69F0" w:rsidR="00C64E2E" w:rsidRPr="00543579" w:rsidRDefault="00C64E2E" w:rsidP="00C64E2E">
            <w:pPr>
              <w:jc w:val="center"/>
            </w:pPr>
            <w:r w:rsidRPr="00543579">
              <w:t>0,0</w:t>
            </w:r>
          </w:p>
        </w:tc>
        <w:tc>
          <w:tcPr>
            <w:tcW w:w="993" w:type="dxa"/>
          </w:tcPr>
          <w:p w14:paraId="5F6E8930" w14:textId="60CB42F3" w:rsidR="00C64E2E" w:rsidRPr="00543579" w:rsidRDefault="00AC40E0" w:rsidP="00C64E2E">
            <w:pPr>
              <w:jc w:val="center"/>
            </w:pPr>
            <w:r w:rsidRPr="00543579">
              <w:t>0,0</w:t>
            </w:r>
          </w:p>
        </w:tc>
        <w:tc>
          <w:tcPr>
            <w:tcW w:w="992" w:type="dxa"/>
          </w:tcPr>
          <w:p w14:paraId="2E91E3AF" w14:textId="6B81AAC3" w:rsidR="00C64E2E" w:rsidRPr="00543579" w:rsidRDefault="00C64E2E" w:rsidP="00C64E2E">
            <w:pPr>
              <w:jc w:val="center"/>
            </w:pPr>
            <w:r w:rsidRPr="00543579">
              <w:t>580,0</w:t>
            </w:r>
          </w:p>
        </w:tc>
        <w:tc>
          <w:tcPr>
            <w:tcW w:w="988" w:type="dxa"/>
          </w:tcPr>
          <w:p w14:paraId="2DD883F9" w14:textId="7FBA1181" w:rsidR="00C64E2E" w:rsidRPr="00543579" w:rsidRDefault="00C64E2E" w:rsidP="00C64E2E">
            <w:pPr>
              <w:jc w:val="center"/>
            </w:pPr>
            <w:r w:rsidRPr="00543579">
              <w:t>580,0</w:t>
            </w:r>
          </w:p>
        </w:tc>
        <w:tc>
          <w:tcPr>
            <w:tcW w:w="992" w:type="dxa"/>
          </w:tcPr>
          <w:p w14:paraId="664BA14D" w14:textId="2F8274C6" w:rsidR="00C64E2E" w:rsidRPr="00543579" w:rsidRDefault="00C64E2E" w:rsidP="00C64E2E">
            <w:pPr>
              <w:jc w:val="center"/>
            </w:pPr>
            <w:r w:rsidRPr="00543579">
              <w:t>580,0</w:t>
            </w:r>
          </w:p>
        </w:tc>
        <w:tc>
          <w:tcPr>
            <w:tcW w:w="1575" w:type="dxa"/>
            <w:vMerge/>
            <w:noWrap/>
          </w:tcPr>
          <w:p w14:paraId="7E77E980" w14:textId="77777777" w:rsidR="00C64E2E" w:rsidRPr="00543579" w:rsidRDefault="00C64E2E" w:rsidP="00C64E2E">
            <w:pPr>
              <w:jc w:val="center"/>
            </w:pPr>
          </w:p>
        </w:tc>
      </w:tr>
      <w:tr w:rsidR="00543579" w:rsidRPr="00543579" w14:paraId="33CA0A28" w14:textId="77777777" w:rsidTr="00271814">
        <w:trPr>
          <w:trHeight w:val="600"/>
        </w:trPr>
        <w:tc>
          <w:tcPr>
            <w:tcW w:w="895" w:type="dxa"/>
            <w:vMerge/>
            <w:hideMark/>
          </w:tcPr>
          <w:p w14:paraId="66059BA7" w14:textId="77777777" w:rsidR="0099403B" w:rsidRPr="00543579" w:rsidRDefault="0099403B" w:rsidP="00567D71"/>
        </w:tc>
        <w:tc>
          <w:tcPr>
            <w:tcW w:w="3264" w:type="dxa"/>
            <w:vMerge/>
            <w:hideMark/>
          </w:tcPr>
          <w:p w14:paraId="003136EE" w14:textId="77777777" w:rsidR="0099403B" w:rsidRPr="00543579" w:rsidRDefault="0099403B" w:rsidP="00567D71"/>
        </w:tc>
        <w:tc>
          <w:tcPr>
            <w:tcW w:w="1843" w:type="dxa"/>
            <w:hideMark/>
          </w:tcPr>
          <w:p w14:paraId="7B14F318" w14:textId="77777777" w:rsidR="0099403B" w:rsidRPr="00543579" w:rsidRDefault="0099403B" w:rsidP="00567D71">
            <w:pPr>
              <w:rPr>
                <w:bCs/>
              </w:rPr>
            </w:pPr>
            <w:r w:rsidRPr="00543579">
              <w:rPr>
                <w:bCs/>
              </w:rPr>
              <w:t>краевой бюджет</w:t>
            </w:r>
          </w:p>
        </w:tc>
        <w:tc>
          <w:tcPr>
            <w:tcW w:w="1134" w:type="dxa"/>
            <w:hideMark/>
          </w:tcPr>
          <w:p w14:paraId="6DBEC71E" w14:textId="77777777" w:rsidR="0099403B" w:rsidRPr="00543579" w:rsidRDefault="0099403B" w:rsidP="00567D71">
            <w:pPr>
              <w:jc w:val="center"/>
            </w:pPr>
            <w:r w:rsidRPr="00543579">
              <w:t>0,0</w:t>
            </w:r>
          </w:p>
        </w:tc>
        <w:tc>
          <w:tcPr>
            <w:tcW w:w="992" w:type="dxa"/>
            <w:hideMark/>
          </w:tcPr>
          <w:p w14:paraId="4AE9CB99" w14:textId="77777777" w:rsidR="0099403B" w:rsidRPr="00543579" w:rsidRDefault="0099403B" w:rsidP="00567D71">
            <w:pPr>
              <w:jc w:val="center"/>
            </w:pPr>
            <w:r w:rsidRPr="00543579">
              <w:t>0,0</w:t>
            </w:r>
          </w:p>
        </w:tc>
        <w:tc>
          <w:tcPr>
            <w:tcW w:w="992" w:type="dxa"/>
            <w:hideMark/>
          </w:tcPr>
          <w:p w14:paraId="0634969C" w14:textId="77777777" w:rsidR="0099403B" w:rsidRPr="00543579" w:rsidRDefault="0099403B" w:rsidP="00567D71">
            <w:pPr>
              <w:jc w:val="center"/>
            </w:pPr>
            <w:r w:rsidRPr="00543579">
              <w:t>0,0</w:t>
            </w:r>
          </w:p>
        </w:tc>
        <w:tc>
          <w:tcPr>
            <w:tcW w:w="993" w:type="dxa"/>
            <w:hideMark/>
          </w:tcPr>
          <w:p w14:paraId="2A8292F9" w14:textId="77777777" w:rsidR="0099403B" w:rsidRPr="00543579" w:rsidRDefault="0099403B" w:rsidP="00567D71">
            <w:pPr>
              <w:jc w:val="center"/>
            </w:pPr>
            <w:r w:rsidRPr="00543579">
              <w:t>0,0</w:t>
            </w:r>
          </w:p>
        </w:tc>
        <w:tc>
          <w:tcPr>
            <w:tcW w:w="992" w:type="dxa"/>
            <w:hideMark/>
          </w:tcPr>
          <w:p w14:paraId="6E4D2C0D" w14:textId="77777777" w:rsidR="0099403B" w:rsidRPr="00543579" w:rsidRDefault="0099403B" w:rsidP="00567D71">
            <w:pPr>
              <w:jc w:val="center"/>
            </w:pPr>
            <w:r w:rsidRPr="00543579">
              <w:t>0,0</w:t>
            </w:r>
          </w:p>
        </w:tc>
        <w:tc>
          <w:tcPr>
            <w:tcW w:w="988" w:type="dxa"/>
            <w:hideMark/>
          </w:tcPr>
          <w:p w14:paraId="219FE782" w14:textId="77777777" w:rsidR="0099403B" w:rsidRPr="00543579" w:rsidRDefault="0099403B" w:rsidP="00567D71">
            <w:pPr>
              <w:jc w:val="center"/>
            </w:pPr>
            <w:r w:rsidRPr="00543579">
              <w:t>0,0</w:t>
            </w:r>
          </w:p>
        </w:tc>
        <w:tc>
          <w:tcPr>
            <w:tcW w:w="992" w:type="dxa"/>
            <w:hideMark/>
          </w:tcPr>
          <w:p w14:paraId="0E813893" w14:textId="77777777" w:rsidR="0099403B" w:rsidRPr="00543579" w:rsidRDefault="0099403B" w:rsidP="00567D71">
            <w:pPr>
              <w:jc w:val="center"/>
            </w:pPr>
            <w:r w:rsidRPr="00543579">
              <w:t>0,0</w:t>
            </w:r>
          </w:p>
        </w:tc>
        <w:tc>
          <w:tcPr>
            <w:tcW w:w="1575" w:type="dxa"/>
            <w:vMerge/>
            <w:vAlign w:val="center"/>
            <w:hideMark/>
          </w:tcPr>
          <w:p w14:paraId="0E642AC9" w14:textId="77777777" w:rsidR="0099403B" w:rsidRPr="00543579" w:rsidRDefault="0099403B" w:rsidP="00567D71"/>
        </w:tc>
      </w:tr>
      <w:tr w:rsidR="00543579" w:rsidRPr="00543579" w14:paraId="25CB2274" w14:textId="77777777" w:rsidTr="00271814">
        <w:trPr>
          <w:trHeight w:val="630"/>
        </w:trPr>
        <w:tc>
          <w:tcPr>
            <w:tcW w:w="895" w:type="dxa"/>
            <w:vMerge/>
            <w:hideMark/>
          </w:tcPr>
          <w:p w14:paraId="68F46FA7" w14:textId="77777777" w:rsidR="0099403B" w:rsidRPr="00543579" w:rsidRDefault="0099403B" w:rsidP="00567D71"/>
        </w:tc>
        <w:tc>
          <w:tcPr>
            <w:tcW w:w="3264" w:type="dxa"/>
            <w:vMerge/>
            <w:hideMark/>
          </w:tcPr>
          <w:p w14:paraId="046C52AE" w14:textId="77777777" w:rsidR="0099403B" w:rsidRPr="00543579" w:rsidRDefault="0099403B" w:rsidP="00567D71"/>
        </w:tc>
        <w:tc>
          <w:tcPr>
            <w:tcW w:w="1843" w:type="dxa"/>
            <w:hideMark/>
          </w:tcPr>
          <w:p w14:paraId="4AAC9E19" w14:textId="77777777" w:rsidR="0099403B" w:rsidRPr="00543579" w:rsidRDefault="0099403B" w:rsidP="00567D71">
            <w:pPr>
              <w:rPr>
                <w:bCs/>
              </w:rPr>
            </w:pPr>
            <w:r w:rsidRPr="00543579">
              <w:rPr>
                <w:bCs/>
              </w:rPr>
              <w:t>федеральный бюджет</w:t>
            </w:r>
          </w:p>
        </w:tc>
        <w:tc>
          <w:tcPr>
            <w:tcW w:w="1134" w:type="dxa"/>
            <w:hideMark/>
          </w:tcPr>
          <w:p w14:paraId="5B3A0A75" w14:textId="77777777" w:rsidR="0099403B" w:rsidRPr="00543579" w:rsidRDefault="0099403B" w:rsidP="00567D71">
            <w:pPr>
              <w:jc w:val="center"/>
            </w:pPr>
            <w:r w:rsidRPr="00543579">
              <w:t>0,0</w:t>
            </w:r>
          </w:p>
        </w:tc>
        <w:tc>
          <w:tcPr>
            <w:tcW w:w="992" w:type="dxa"/>
            <w:hideMark/>
          </w:tcPr>
          <w:p w14:paraId="5CB0217D" w14:textId="77777777" w:rsidR="0099403B" w:rsidRPr="00543579" w:rsidRDefault="0099403B" w:rsidP="00567D71">
            <w:pPr>
              <w:jc w:val="center"/>
            </w:pPr>
            <w:r w:rsidRPr="00543579">
              <w:t>0,0</w:t>
            </w:r>
          </w:p>
        </w:tc>
        <w:tc>
          <w:tcPr>
            <w:tcW w:w="992" w:type="dxa"/>
            <w:hideMark/>
          </w:tcPr>
          <w:p w14:paraId="6C01A355" w14:textId="77777777" w:rsidR="0099403B" w:rsidRPr="00543579" w:rsidRDefault="0099403B" w:rsidP="00567D71">
            <w:pPr>
              <w:jc w:val="center"/>
            </w:pPr>
            <w:r w:rsidRPr="00543579">
              <w:t>0,0</w:t>
            </w:r>
          </w:p>
        </w:tc>
        <w:tc>
          <w:tcPr>
            <w:tcW w:w="993" w:type="dxa"/>
            <w:hideMark/>
          </w:tcPr>
          <w:p w14:paraId="15E3D570" w14:textId="77777777" w:rsidR="0099403B" w:rsidRPr="00543579" w:rsidRDefault="0099403B" w:rsidP="00567D71">
            <w:pPr>
              <w:jc w:val="center"/>
            </w:pPr>
            <w:r w:rsidRPr="00543579">
              <w:t>0,0</w:t>
            </w:r>
          </w:p>
        </w:tc>
        <w:tc>
          <w:tcPr>
            <w:tcW w:w="992" w:type="dxa"/>
            <w:hideMark/>
          </w:tcPr>
          <w:p w14:paraId="607FF058" w14:textId="77777777" w:rsidR="0099403B" w:rsidRPr="00543579" w:rsidRDefault="0099403B" w:rsidP="00567D71">
            <w:pPr>
              <w:jc w:val="center"/>
            </w:pPr>
            <w:r w:rsidRPr="00543579">
              <w:t>0,0</w:t>
            </w:r>
          </w:p>
        </w:tc>
        <w:tc>
          <w:tcPr>
            <w:tcW w:w="988" w:type="dxa"/>
            <w:hideMark/>
          </w:tcPr>
          <w:p w14:paraId="273444D3" w14:textId="77777777" w:rsidR="0099403B" w:rsidRPr="00543579" w:rsidRDefault="0099403B" w:rsidP="00567D71">
            <w:pPr>
              <w:jc w:val="center"/>
            </w:pPr>
            <w:r w:rsidRPr="00543579">
              <w:t>0,0</w:t>
            </w:r>
          </w:p>
        </w:tc>
        <w:tc>
          <w:tcPr>
            <w:tcW w:w="992" w:type="dxa"/>
            <w:hideMark/>
          </w:tcPr>
          <w:p w14:paraId="1B4118DD" w14:textId="77777777" w:rsidR="0099403B" w:rsidRPr="00543579" w:rsidRDefault="0099403B" w:rsidP="00567D71">
            <w:pPr>
              <w:jc w:val="center"/>
            </w:pPr>
            <w:r w:rsidRPr="00543579">
              <w:t>0,0</w:t>
            </w:r>
          </w:p>
        </w:tc>
        <w:tc>
          <w:tcPr>
            <w:tcW w:w="1575" w:type="dxa"/>
            <w:vMerge/>
            <w:vAlign w:val="center"/>
            <w:hideMark/>
          </w:tcPr>
          <w:p w14:paraId="2B639155" w14:textId="77777777" w:rsidR="0099403B" w:rsidRPr="00543579" w:rsidRDefault="0099403B" w:rsidP="00567D71"/>
        </w:tc>
      </w:tr>
      <w:tr w:rsidR="00543579" w:rsidRPr="00543579" w14:paraId="7CCACEFC" w14:textId="77777777" w:rsidTr="004C0729">
        <w:trPr>
          <w:trHeight w:val="539"/>
        </w:trPr>
        <w:tc>
          <w:tcPr>
            <w:tcW w:w="895" w:type="dxa"/>
            <w:vMerge/>
            <w:hideMark/>
          </w:tcPr>
          <w:p w14:paraId="7CF574EF" w14:textId="77777777" w:rsidR="0099403B" w:rsidRPr="00543579" w:rsidRDefault="0099403B" w:rsidP="00567D71"/>
        </w:tc>
        <w:tc>
          <w:tcPr>
            <w:tcW w:w="3264" w:type="dxa"/>
            <w:vMerge/>
            <w:hideMark/>
          </w:tcPr>
          <w:p w14:paraId="6F93E8E3" w14:textId="77777777" w:rsidR="0099403B" w:rsidRPr="00543579" w:rsidRDefault="0099403B" w:rsidP="00567D71"/>
        </w:tc>
        <w:tc>
          <w:tcPr>
            <w:tcW w:w="1843" w:type="dxa"/>
            <w:hideMark/>
          </w:tcPr>
          <w:p w14:paraId="185A343E" w14:textId="77777777" w:rsidR="0099403B" w:rsidRPr="00543579" w:rsidRDefault="0099403B" w:rsidP="00567D71">
            <w:pPr>
              <w:rPr>
                <w:bCs/>
              </w:rPr>
            </w:pPr>
            <w:r w:rsidRPr="00543579">
              <w:rPr>
                <w:bCs/>
              </w:rPr>
              <w:t>внебюджетные источники</w:t>
            </w:r>
          </w:p>
        </w:tc>
        <w:tc>
          <w:tcPr>
            <w:tcW w:w="1134" w:type="dxa"/>
            <w:hideMark/>
          </w:tcPr>
          <w:p w14:paraId="5792F807" w14:textId="77777777" w:rsidR="0099403B" w:rsidRPr="00543579" w:rsidRDefault="0099403B" w:rsidP="00567D71">
            <w:pPr>
              <w:jc w:val="center"/>
            </w:pPr>
            <w:r w:rsidRPr="00543579">
              <w:t>0,0</w:t>
            </w:r>
          </w:p>
        </w:tc>
        <w:tc>
          <w:tcPr>
            <w:tcW w:w="992" w:type="dxa"/>
            <w:hideMark/>
          </w:tcPr>
          <w:p w14:paraId="3C4205A7" w14:textId="77777777" w:rsidR="0099403B" w:rsidRPr="00543579" w:rsidRDefault="0099403B" w:rsidP="00567D71">
            <w:pPr>
              <w:jc w:val="center"/>
            </w:pPr>
            <w:r w:rsidRPr="00543579">
              <w:t>0,0</w:t>
            </w:r>
          </w:p>
        </w:tc>
        <w:tc>
          <w:tcPr>
            <w:tcW w:w="992" w:type="dxa"/>
            <w:hideMark/>
          </w:tcPr>
          <w:p w14:paraId="4BDF9ABA" w14:textId="77777777" w:rsidR="0099403B" w:rsidRPr="00543579" w:rsidRDefault="0099403B" w:rsidP="00567D71">
            <w:pPr>
              <w:jc w:val="center"/>
            </w:pPr>
            <w:r w:rsidRPr="00543579">
              <w:t>0,0</w:t>
            </w:r>
          </w:p>
        </w:tc>
        <w:tc>
          <w:tcPr>
            <w:tcW w:w="993" w:type="dxa"/>
            <w:hideMark/>
          </w:tcPr>
          <w:p w14:paraId="5C3FC136" w14:textId="77777777" w:rsidR="0099403B" w:rsidRPr="00543579" w:rsidRDefault="0099403B" w:rsidP="00567D71">
            <w:pPr>
              <w:jc w:val="center"/>
            </w:pPr>
            <w:r w:rsidRPr="00543579">
              <w:t>0,0</w:t>
            </w:r>
          </w:p>
        </w:tc>
        <w:tc>
          <w:tcPr>
            <w:tcW w:w="992" w:type="dxa"/>
            <w:hideMark/>
          </w:tcPr>
          <w:p w14:paraId="14E4272F" w14:textId="77777777" w:rsidR="0099403B" w:rsidRPr="00543579" w:rsidRDefault="0099403B" w:rsidP="00567D71">
            <w:pPr>
              <w:jc w:val="center"/>
            </w:pPr>
            <w:r w:rsidRPr="00543579">
              <w:t>0,0</w:t>
            </w:r>
          </w:p>
        </w:tc>
        <w:tc>
          <w:tcPr>
            <w:tcW w:w="988" w:type="dxa"/>
            <w:hideMark/>
          </w:tcPr>
          <w:p w14:paraId="0FC00580" w14:textId="77777777" w:rsidR="0099403B" w:rsidRPr="00543579" w:rsidRDefault="0099403B" w:rsidP="00567D71">
            <w:pPr>
              <w:jc w:val="center"/>
            </w:pPr>
            <w:r w:rsidRPr="00543579">
              <w:t>0,0</w:t>
            </w:r>
          </w:p>
        </w:tc>
        <w:tc>
          <w:tcPr>
            <w:tcW w:w="992" w:type="dxa"/>
            <w:hideMark/>
          </w:tcPr>
          <w:p w14:paraId="549FC7A8" w14:textId="77777777" w:rsidR="0099403B" w:rsidRPr="00543579" w:rsidRDefault="0099403B" w:rsidP="00567D71">
            <w:pPr>
              <w:jc w:val="center"/>
            </w:pPr>
            <w:r w:rsidRPr="00543579">
              <w:t>0,0</w:t>
            </w:r>
          </w:p>
        </w:tc>
        <w:tc>
          <w:tcPr>
            <w:tcW w:w="1575" w:type="dxa"/>
            <w:vMerge/>
            <w:vAlign w:val="center"/>
            <w:hideMark/>
          </w:tcPr>
          <w:p w14:paraId="10BB4ECD" w14:textId="77777777" w:rsidR="0099403B" w:rsidRPr="00543579" w:rsidRDefault="0099403B" w:rsidP="00567D71"/>
        </w:tc>
      </w:tr>
      <w:tr w:rsidR="00543579" w:rsidRPr="00543579" w14:paraId="7A91469C" w14:textId="77777777" w:rsidTr="00271814">
        <w:trPr>
          <w:trHeight w:val="278"/>
        </w:trPr>
        <w:tc>
          <w:tcPr>
            <w:tcW w:w="4159" w:type="dxa"/>
            <w:gridSpan w:val="2"/>
            <w:vMerge w:val="restart"/>
            <w:shd w:val="clear" w:color="000000" w:fill="FFFFFF"/>
            <w:hideMark/>
          </w:tcPr>
          <w:p w14:paraId="65860AAB" w14:textId="77777777" w:rsidR="00DD2642" w:rsidRPr="00543579" w:rsidRDefault="00DD2642" w:rsidP="00DD2642">
            <w:pPr>
              <w:rPr>
                <w:bCs/>
              </w:rPr>
            </w:pPr>
            <w:r w:rsidRPr="00543579">
              <w:rPr>
                <w:bCs/>
              </w:rPr>
              <w:t>ИТОГО по подразделу 7.1 «Повышение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c>
          <w:tcPr>
            <w:tcW w:w="1843" w:type="dxa"/>
            <w:hideMark/>
          </w:tcPr>
          <w:p w14:paraId="625431D6" w14:textId="77777777" w:rsidR="00DD2642" w:rsidRPr="00543579" w:rsidRDefault="00DD2642" w:rsidP="00DD2642">
            <w:pPr>
              <w:rPr>
                <w:bCs/>
              </w:rPr>
            </w:pPr>
            <w:r w:rsidRPr="00543579">
              <w:rPr>
                <w:bCs/>
              </w:rPr>
              <w:t>Всего:</w:t>
            </w:r>
          </w:p>
        </w:tc>
        <w:tc>
          <w:tcPr>
            <w:tcW w:w="1134" w:type="dxa"/>
          </w:tcPr>
          <w:p w14:paraId="5308D846" w14:textId="7572CBBD" w:rsidR="00DD2642" w:rsidRPr="00543579" w:rsidRDefault="00DD2642" w:rsidP="00DD2642">
            <w:pPr>
              <w:jc w:val="center"/>
            </w:pPr>
            <w:r w:rsidRPr="00543579">
              <w:t>4</w:t>
            </w:r>
            <w:r w:rsidR="00BA580A" w:rsidRPr="00543579">
              <w:t> </w:t>
            </w:r>
            <w:r w:rsidRPr="00543579">
              <w:t>3</w:t>
            </w:r>
            <w:r w:rsidR="00BA580A" w:rsidRPr="00543579">
              <w:t>79,9</w:t>
            </w:r>
          </w:p>
        </w:tc>
        <w:tc>
          <w:tcPr>
            <w:tcW w:w="992" w:type="dxa"/>
          </w:tcPr>
          <w:p w14:paraId="155DE719" w14:textId="550E6E87" w:rsidR="00DD2642" w:rsidRPr="00543579" w:rsidRDefault="00BA580A" w:rsidP="00DD2642">
            <w:pPr>
              <w:jc w:val="center"/>
              <w:rPr>
                <w:bCs/>
              </w:rPr>
            </w:pPr>
            <w:r w:rsidRPr="00543579">
              <w:rPr>
                <w:bCs/>
              </w:rPr>
              <w:t>1 139,9</w:t>
            </w:r>
          </w:p>
        </w:tc>
        <w:tc>
          <w:tcPr>
            <w:tcW w:w="992" w:type="dxa"/>
            <w:hideMark/>
          </w:tcPr>
          <w:p w14:paraId="4E77729D" w14:textId="77777777" w:rsidR="00DD2642" w:rsidRPr="00543579" w:rsidRDefault="00DD2642" w:rsidP="00DD2642">
            <w:pPr>
              <w:jc w:val="center"/>
              <w:rPr>
                <w:bCs/>
              </w:rPr>
            </w:pPr>
            <w:r w:rsidRPr="00543579">
              <w:rPr>
                <w:bCs/>
              </w:rPr>
              <w:t>0,0</w:t>
            </w:r>
          </w:p>
        </w:tc>
        <w:tc>
          <w:tcPr>
            <w:tcW w:w="993" w:type="dxa"/>
          </w:tcPr>
          <w:p w14:paraId="5774C448" w14:textId="64975722" w:rsidR="00DD2642" w:rsidRPr="00543579" w:rsidRDefault="00BA580A" w:rsidP="00DD2642">
            <w:pPr>
              <w:jc w:val="center"/>
              <w:rPr>
                <w:bCs/>
              </w:rPr>
            </w:pPr>
            <w:r w:rsidRPr="00543579">
              <w:rPr>
                <w:bCs/>
              </w:rPr>
              <w:t>0,0</w:t>
            </w:r>
          </w:p>
        </w:tc>
        <w:tc>
          <w:tcPr>
            <w:tcW w:w="992" w:type="dxa"/>
          </w:tcPr>
          <w:p w14:paraId="359AD06E" w14:textId="1E051896" w:rsidR="00DD2642" w:rsidRPr="00543579" w:rsidRDefault="00DD2642" w:rsidP="00DD2642">
            <w:pPr>
              <w:jc w:val="center"/>
              <w:rPr>
                <w:bCs/>
              </w:rPr>
            </w:pPr>
            <w:r w:rsidRPr="00543579">
              <w:rPr>
                <w:bCs/>
              </w:rPr>
              <w:t>1 080,0</w:t>
            </w:r>
          </w:p>
        </w:tc>
        <w:tc>
          <w:tcPr>
            <w:tcW w:w="988" w:type="dxa"/>
            <w:hideMark/>
          </w:tcPr>
          <w:p w14:paraId="0F3AD060" w14:textId="66C6BCB3" w:rsidR="00DD2642" w:rsidRPr="00543579" w:rsidRDefault="00DD2642" w:rsidP="00DD2642">
            <w:pPr>
              <w:jc w:val="center"/>
              <w:rPr>
                <w:bCs/>
              </w:rPr>
            </w:pPr>
            <w:r w:rsidRPr="00543579">
              <w:rPr>
                <w:bCs/>
              </w:rPr>
              <w:t>1 080,0</w:t>
            </w:r>
          </w:p>
        </w:tc>
        <w:tc>
          <w:tcPr>
            <w:tcW w:w="992" w:type="dxa"/>
          </w:tcPr>
          <w:p w14:paraId="5E58A021" w14:textId="452198C9" w:rsidR="00DD2642" w:rsidRPr="00543579" w:rsidRDefault="00DD2642" w:rsidP="00DD2642">
            <w:pPr>
              <w:jc w:val="center"/>
              <w:rPr>
                <w:bCs/>
              </w:rPr>
            </w:pPr>
            <w:r w:rsidRPr="00543579">
              <w:rPr>
                <w:bCs/>
              </w:rPr>
              <w:t>1 080,0</w:t>
            </w:r>
          </w:p>
        </w:tc>
        <w:tc>
          <w:tcPr>
            <w:tcW w:w="1575" w:type="dxa"/>
            <w:vMerge w:val="restart"/>
          </w:tcPr>
          <w:p w14:paraId="46ECC8D0" w14:textId="77777777" w:rsidR="00DD2642" w:rsidRPr="00543579" w:rsidRDefault="00DD2642" w:rsidP="00DD2642">
            <w:pPr>
              <w:jc w:val="center"/>
            </w:pPr>
            <w:r w:rsidRPr="00543579">
              <w:t> </w:t>
            </w:r>
          </w:p>
          <w:p w14:paraId="04E0A96F" w14:textId="77777777" w:rsidR="00DD2642" w:rsidRPr="00543579" w:rsidRDefault="00DD2642" w:rsidP="00DD2642">
            <w:pPr>
              <w:jc w:val="center"/>
            </w:pPr>
            <w:r w:rsidRPr="00543579">
              <w:t> </w:t>
            </w:r>
          </w:p>
          <w:p w14:paraId="0904071B" w14:textId="39D0C0F2" w:rsidR="00DD2642" w:rsidRPr="00543579" w:rsidRDefault="00DD2642" w:rsidP="00DD2642">
            <w:pPr>
              <w:jc w:val="center"/>
            </w:pPr>
            <w:r w:rsidRPr="00543579">
              <w:t> </w:t>
            </w:r>
          </w:p>
        </w:tc>
      </w:tr>
      <w:tr w:rsidR="00543579" w:rsidRPr="00543579" w14:paraId="72D4D0B8" w14:textId="77777777" w:rsidTr="00D370AA">
        <w:trPr>
          <w:trHeight w:val="435"/>
        </w:trPr>
        <w:tc>
          <w:tcPr>
            <w:tcW w:w="4159" w:type="dxa"/>
            <w:gridSpan w:val="2"/>
            <w:vMerge/>
            <w:vAlign w:val="center"/>
            <w:hideMark/>
          </w:tcPr>
          <w:p w14:paraId="324ECA88" w14:textId="77777777" w:rsidR="00DD2642" w:rsidRPr="00543579" w:rsidRDefault="00DD2642" w:rsidP="00DD2642">
            <w:pPr>
              <w:rPr>
                <w:bCs/>
              </w:rPr>
            </w:pPr>
          </w:p>
        </w:tc>
        <w:tc>
          <w:tcPr>
            <w:tcW w:w="1843" w:type="dxa"/>
            <w:hideMark/>
          </w:tcPr>
          <w:p w14:paraId="13BC80A0" w14:textId="77777777" w:rsidR="00DD2642" w:rsidRPr="00543579" w:rsidRDefault="00DD2642" w:rsidP="00DD2642">
            <w:pPr>
              <w:rPr>
                <w:bCs/>
              </w:rPr>
            </w:pPr>
            <w:r w:rsidRPr="00543579">
              <w:rPr>
                <w:bCs/>
              </w:rPr>
              <w:t>местный бюджет</w:t>
            </w:r>
          </w:p>
        </w:tc>
        <w:tc>
          <w:tcPr>
            <w:tcW w:w="1134" w:type="dxa"/>
          </w:tcPr>
          <w:p w14:paraId="419F3CF6" w14:textId="5C91116A" w:rsidR="00DD2642" w:rsidRPr="00543579" w:rsidRDefault="00DD2642" w:rsidP="00DD2642">
            <w:pPr>
              <w:jc w:val="center"/>
            </w:pPr>
            <w:r w:rsidRPr="00543579">
              <w:t>4</w:t>
            </w:r>
            <w:r w:rsidR="00BA580A" w:rsidRPr="00543579">
              <w:t> </w:t>
            </w:r>
            <w:r w:rsidRPr="00543579">
              <w:t>3</w:t>
            </w:r>
            <w:r w:rsidR="00BA580A" w:rsidRPr="00543579">
              <w:t>79,9</w:t>
            </w:r>
          </w:p>
        </w:tc>
        <w:tc>
          <w:tcPr>
            <w:tcW w:w="992" w:type="dxa"/>
          </w:tcPr>
          <w:p w14:paraId="14F2841C" w14:textId="158517F8" w:rsidR="00DD2642" w:rsidRPr="00543579" w:rsidRDefault="00BA580A" w:rsidP="00DD2642">
            <w:pPr>
              <w:jc w:val="center"/>
              <w:rPr>
                <w:bCs/>
              </w:rPr>
            </w:pPr>
            <w:r w:rsidRPr="00543579">
              <w:rPr>
                <w:bCs/>
              </w:rPr>
              <w:t>1 139,9</w:t>
            </w:r>
          </w:p>
        </w:tc>
        <w:tc>
          <w:tcPr>
            <w:tcW w:w="992" w:type="dxa"/>
            <w:hideMark/>
          </w:tcPr>
          <w:p w14:paraId="36C2D860" w14:textId="77777777" w:rsidR="00DD2642" w:rsidRPr="00543579" w:rsidRDefault="00DD2642" w:rsidP="00DD2642">
            <w:pPr>
              <w:jc w:val="center"/>
              <w:rPr>
                <w:bCs/>
              </w:rPr>
            </w:pPr>
            <w:r w:rsidRPr="00543579">
              <w:rPr>
                <w:bCs/>
              </w:rPr>
              <w:t>0,0</w:t>
            </w:r>
          </w:p>
        </w:tc>
        <w:tc>
          <w:tcPr>
            <w:tcW w:w="993" w:type="dxa"/>
          </w:tcPr>
          <w:p w14:paraId="6BF3A92C" w14:textId="0257AA0F" w:rsidR="00DD2642" w:rsidRPr="00543579" w:rsidRDefault="00BA580A" w:rsidP="00DD2642">
            <w:pPr>
              <w:jc w:val="center"/>
              <w:rPr>
                <w:bCs/>
              </w:rPr>
            </w:pPr>
            <w:r w:rsidRPr="00543579">
              <w:rPr>
                <w:bCs/>
              </w:rPr>
              <w:t>0,0</w:t>
            </w:r>
          </w:p>
        </w:tc>
        <w:tc>
          <w:tcPr>
            <w:tcW w:w="992" w:type="dxa"/>
          </w:tcPr>
          <w:p w14:paraId="7DADF611" w14:textId="6E6D4099" w:rsidR="00DD2642" w:rsidRPr="00543579" w:rsidRDefault="00DD2642" w:rsidP="00DD2642">
            <w:pPr>
              <w:jc w:val="center"/>
              <w:rPr>
                <w:bCs/>
              </w:rPr>
            </w:pPr>
            <w:r w:rsidRPr="00543579">
              <w:rPr>
                <w:bCs/>
              </w:rPr>
              <w:t>1 080,0</w:t>
            </w:r>
          </w:p>
        </w:tc>
        <w:tc>
          <w:tcPr>
            <w:tcW w:w="988" w:type="dxa"/>
            <w:hideMark/>
          </w:tcPr>
          <w:p w14:paraId="15C5D866" w14:textId="0F72FA98" w:rsidR="00DD2642" w:rsidRPr="00543579" w:rsidRDefault="00DD2642" w:rsidP="00DD2642">
            <w:pPr>
              <w:jc w:val="center"/>
              <w:rPr>
                <w:bCs/>
              </w:rPr>
            </w:pPr>
            <w:r w:rsidRPr="00543579">
              <w:rPr>
                <w:bCs/>
              </w:rPr>
              <w:t>1 080,0</w:t>
            </w:r>
          </w:p>
        </w:tc>
        <w:tc>
          <w:tcPr>
            <w:tcW w:w="992" w:type="dxa"/>
          </w:tcPr>
          <w:p w14:paraId="620B7C06" w14:textId="55778D82" w:rsidR="00DD2642" w:rsidRPr="00543579" w:rsidRDefault="00DD2642" w:rsidP="00DD2642">
            <w:pPr>
              <w:jc w:val="center"/>
              <w:rPr>
                <w:bCs/>
              </w:rPr>
            </w:pPr>
            <w:r w:rsidRPr="00543579">
              <w:rPr>
                <w:bCs/>
              </w:rPr>
              <w:t>1 080,0</w:t>
            </w:r>
          </w:p>
        </w:tc>
        <w:tc>
          <w:tcPr>
            <w:tcW w:w="1575" w:type="dxa"/>
            <w:vMerge/>
          </w:tcPr>
          <w:p w14:paraId="6DA1CA25" w14:textId="43A25D94" w:rsidR="00DD2642" w:rsidRPr="00543579" w:rsidRDefault="00DD2642" w:rsidP="00DD2642">
            <w:pPr>
              <w:jc w:val="center"/>
            </w:pPr>
          </w:p>
        </w:tc>
      </w:tr>
      <w:tr w:rsidR="00543579" w:rsidRPr="00543579" w14:paraId="1A392747" w14:textId="77777777" w:rsidTr="007D2FEC">
        <w:trPr>
          <w:trHeight w:val="288"/>
        </w:trPr>
        <w:tc>
          <w:tcPr>
            <w:tcW w:w="4159" w:type="dxa"/>
            <w:gridSpan w:val="2"/>
            <w:vMerge/>
            <w:vAlign w:val="center"/>
            <w:hideMark/>
          </w:tcPr>
          <w:p w14:paraId="6958169B" w14:textId="77777777" w:rsidR="00C752D2" w:rsidRPr="00543579" w:rsidRDefault="00C752D2" w:rsidP="00B9535C">
            <w:pPr>
              <w:rPr>
                <w:bCs/>
              </w:rPr>
            </w:pPr>
          </w:p>
        </w:tc>
        <w:tc>
          <w:tcPr>
            <w:tcW w:w="1843" w:type="dxa"/>
            <w:hideMark/>
          </w:tcPr>
          <w:p w14:paraId="73682A92" w14:textId="77777777" w:rsidR="00C752D2" w:rsidRPr="00543579" w:rsidRDefault="00C752D2" w:rsidP="00B9535C">
            <w:pPr>
              <w:rPr>
                <w:bCs/>
              </w:rPr>
            </w:pPr>
            <w:r w:rsidRPr="00543579">
              <w:rPr>
                <w:bCs/>
              </w:rPr>
              <w:t>краевой бюджет</w:t>
            </w:r>
          </w:p>
        </w:tc>
        <w:tc>
          <w:tcPr>
            <w:tcW w:w="1134" w:type="dxa"/>
            <w:hideMark/>
          </w:tcPr>
          <w:p w14:paraId="7E362350" w14:textId="77777777" w:rsidR="00C752D2" w:rsidRPr="00543579" w:rsidRDefault="00C752D2" w:rsidP="00B9535C">
            <w:pPr>
              <w:jc w:val="center"/>
              <w:rPr>
                <w:bCs/>
              </w:rPr>
            </w:pPr>
            <w:r w:rsidRPr="00543579">
              <w:rPr>
                <w:bCs/>
              </w:rPr>
              <w:t>0,0</w:t>
            </w:r>
          </w:p>
        </w:tc>
        <w:tc>
          <w:tcPr>
            <w:tcW w:w="992" w:type="dxa"/>
            <w:hideMark/>
          </w:tcPr>
          <w:p w14:paraId="7DF5B310" w14:textId="77777777" w:rsidR="00C752D2" w:rsidRPr="00543579" w:rsidRDefault="00C752D2" w:rsidP="00B9535C">
            <w:pPr>
              <w:jc w:val="center"/>
              <w:rPr>
                <w:bCs/>
              </w:rPr>
            </w:pPr>
            <w:r w:rsidRPr="00543579">
              <w:rPr>
                <w:bCs/>
              </w:rPr>
              <w:t>0,0</w:t>
            </w:r>
          </w:p>
        </w:tc>
        <w:tc>
          <w:tcPr>
            <w:tcW w:w="992" w:type="dxa"/>
            <w:hideMark/>
          </w:tcPr>
          <w:p w14:paraId="55E36885" w14:textId="77777777" w:rsidR="00C752D2" w:rsidRPr="00543579" w:rsidRDefault="00C752D2" w:rsidP="00B9535C">
            <w:pPr>
              <w:jc w:val="center"/>
              <w:rPr>
                <w:bCs/>
              </w:rPr>
            </w:pPr>
            <w:r w:rsidRPr="00543579">
              <w:rPr>
                <w:bCs/>
              </w:rPr>
              <w:t>0,0</w:t>
            </w:r>
          </w:p>
        </w:tc>
        <w:tc>
          <w:tcPr>
            <w:tcW w:w="993" w:type="dxa"/>
            <w:hideMark/>
          </w:tcPr>
          <w:p w14:paraId="102D8BF6" w14:textId="77777777" w:rsidR="00C752D2" w:rsidRPr="00543579" w:rsidRDefault="00C752D2" w:rsidP="00B9535C">
            <w:pPr>
              <w:jc w:val="center"/>
              <w:rPr>
                <w:bCs/>
              </w:rPr>
            </w:pPr>
            <w:r w:rsidRPr="00543579">
              <w:rPr>
                <w:bCs/>
              </w:rPr>
              <w:t>0,0</w:t>
            </w:r>
          </w:p>
        </w:tc>
        <w:tc>
          <w:tcPr>
            <w:tcW w:w="992" w:type="dxa"/>
            <w:hideMark/>
          </w:tcPr>
          <w:p w14:paraId="3E5F2772" w14:textId="77777777" w:rsidR="00C752D2" w:rsidRPr="00543579" w:rsidRDefault="00C752D2" w:rsidP="00B9535C">
            <w:pPr>
              <w:jc w:val="center"/>
              <w:rPr>
                <w:bCs/>
              </w:rPr>
            </w:pPr>
            <w:r w:rsidRPr="00543579">
              <w:rPr>
                <w:bCs/>
              </w:rPr>
              <w:t>0,0</w:t>
            </w:r>
          </w:p>
        </w:tc>
        <w:tc>
          <w:tcPr>
            <w:tcW w:w="988" w:type="dxa"/>
            <w:hideMark/>
          </w:tcPr>
          <w:p w14:paraId="63791A67" w14:textId="77777777" w:rsidR="00C752D2" w:rsidRPr="00543579" w:rsidRDefault="00C752D2" w:rsidP="00B9535C">
            <w:pPr>
              <w:jc w:val="center"/>
              <w:rPr>
                <w:bCs/>
              </w:rPr>
            </w:pPr>
            <w:r w:rsidRPr="00543579">
              <w:rPr>
                <w:bCs/>
              </w:rPr>
              <w:t>0,0</w:t>
            </w:r>
          </w:p>
        </w:tc>
        <w:tc>
          <w:tcPr>
            <w:tcW w:w="992" w:type="dxa"/>
            <w:hideMark/>
          </w:tcPr>
          <w:p w14:paraId="37F6C107" w14:textId="77777777" w:rsidR="00C752D2" w:rsidRPr="00543579" w:rsidRDefault="00C752D2" w:rsidP="00B9535C">
            <w:pPr>
              <w:jc w:val="center"/>
              <w:rPr>
                <w:bCs/>
              </w:rPr>
            </w:pPr>
            <w:r w:rsidRPr="00543579">
              <w:rPr>
                <w:bCs/>
              </w:rPr>
              <w:t>0,0</w:t>
            </w:r>
          </w:p>
        </w:tc>
        <w:tc>
          <w:tcPr>
            <w:tcW w:w="1575" w:type="dxa"/>
            <w:vMerge/>
            <w:hideMark/>
          </w:tcPr>
          <w:p w14:paraId="1057FAB2" w14:textId="2422F062" w:rsidR="00C752D2" w:rsidRPr="00543579" w:rsidRDefault="00C752D2" w:rsidP="00B9535C">
            <w:pPr>
              <w:jc w:val="center"/>
            </w:pPr>
          </w:p>
        </w:tc>
      </w:tr>
      <w:tr w:rsidR="00543579" w:rsidRPr="00543579" w14:paraId="754550E5" w14:textId="77777777" w:rsidTr="007D2FEC">
        <w:trPr>
          <w:trHeight w:val="483"/>
        </w:trPr>
        <w:tc>
          <w:tcPr>
            <w:tcW w:w="4159" w:type="dxa"/>
            <w:gridSpan w:val="2"/>
            <w:vMerge/>
            <w:vAlign w:val="center"/>
            <w:hideMark/>
          </w:tcPr>
          <w:p w14:paraId="1DA49381" w14:textId="77777777" w:rsidR="00C752D2" w:rsidRPr="00543579" w:rsidRDefault="00C752D2" w:rsidP="00B9535C">
            <w:pPr>
              <w:rPr>
                <w:bCs/>
              </w:rPr>
            </w:pPr>
          </w:p>
        </w:tc>
        <w:tc>
          <w:tcPr>
            <w:tcW w:w="1843" w:type="dxa"/>
            <w:hideMark/>
          </w:tcPr>
          <w:p w14:paraId="4DBB84FE" w14:textId="77777777" w:rsidR="00C752D2" w:rsidRPr="00543579" w:rsidRDefault="00C752D2" w:rsidP="00B9535C">
            <w:pPr>
              <w:rPr>
                <w:bCs/>
              </w:rPr>
            </w:pPr>
            <w:r w:rsidRPr="00543579">
              <w:rPr>
                <w:bCs/>
              </w:rPr>
              <w:t>федеральный бюджет</w:t>
            </w:r>
          </w:p>
        </w:tc>
        <w:tc>
          <w:tcPr>
            <w:tcW w:w="1134" w:type="dxa"/>
            <w:hideMark/>
          </w:tcPr>
          <w:p w14:paraId="2DE9E8E7" w14:textId="77777777" w:rsidR="00C752D2" w:rsidRPr="00543579" w:rsidRDefault="00C752D2" w:rsidP="00B9535C">
            <w:pPr>
              <w:jc w:val="center"/>
              <w:rPr>
                <w:bCs/>
              </w:rPr>
            </w:pPr>
            <w:r w:rsidRPr="00543579">
              <w:rPr>
                <w:bCs/>
              </w:rPr>
              <w:t>0,0</w:t>
            </w:r>
          </w:p>
        </w:tc>
        <w:tc>
          <w:tcPr>
            <w:tcW w:w="992" w:type="dxa"/>
            <w:hideMark/>
          </w:tcPr>
          <w:p w14:paraId="0198BD97" w14:textId="77777777" w:rsidR="00C752D2" w:rsidRPr="00543579" w:rsidRDefault="00C752D2" w:rsidP="00B9535C">
            <w:pPr>
              <w:jc w:val="center"/>
              <w:rPr>
                <w:bCs/>
              </w:rPr>
            </w:pPr>
            <w:r w:rsidRPr="00543579">
              <w:rPr>
                <w:bCs/>
              </w:rPr>
              <w:t>0,0</w:t>
            </w:r>
          </w:p>
        </w:tc>
        <w:tc>
          <w:tcPr>
            <w:tcW w:w="992" w:type="dxa"/>
            <w:hideMark/>
          </w:tcPr>
          <w:p w14:paraId="5BADEAE6" w14:textId="77777777" w:rsidR="00C752D2" w:rsidRPr="00543579" w:rsidRDefault="00C752D2" w:rsidP="00B9535C">
            <w:pPr>
              <w:jc w:val="center"/>
              <w:rPr>
                <w:bCs/>
              </w:rPr>
            </w:pPr>
            <w:r w:rsidRPr="00543579">
              <w:rPr>
                <w:bCs/>
              </w:rPr>
              <w:t>0,0</w:t>
            </w:r>
          </w:p>
        </w:tc>
        <w:tc>
          <w:tcPr>
            <w:tcW w:w="993" w:type="dxa"/>
            <w:hideMark/>
          </w:tcPr>
          <w:p w14:paraId="3A19575E" w14:textId="77777777" w:rsidR="00C752D2" w:rsidRPr="00543579" w:rsidRDefault="00C752D2" w:rsidP="00B9535C">
            <w:pPr>
              <w:jc w:val="center"/>
              <w:rPr>
                <w:bCs/>
              </w:rPr>
            </w:pPr>
            <w:r w:rsidRPr="00543579">
              <w:rPr>
                <w:bCs/>
              </w:rPr>
              <w:t>0,0</w:t>
            </w:r>
          </w:p>
        </w:tc>
        <w:tc>
          <w:tcPr>
            <w:tcW w:w="992" w:type="dxa"/>
            <w:hideMark/>
          </w:tcPr>
          <w:p w14:paraId="79397FF8" w14:textId="77777777" w:rsidR="00C752D2" w:rsidRPr="00543579" w:rsidRDefault="00C752D2" w:rsidP="00B9535C">
            <w:pPr>
              <w:jc w:val="center"/>
              <w:rPr>
                <w:bCs/>
              </w:rPr>
            </w:pPr>
            <w:r w:rsidRPr="00543579">
              <w:rPr>
                <w:bCs/>
              </w:rPr>
              <w:t>0,0</w:t>
            </w:r>
          </w:p>
        </w:tc>
        <w:tc>
          <w:tcPr>
            <w:tcW w:w="988" w:type="dxa"/>
            <w:hideMark/>
          </w:tcPr>
          <w:p w14:paraId="2DEF5098" w14:textId="77777777" w:rsidR="00C752D2" w:rsidRPr="00543579" w:rsidRDefault="00C752D2" w:rsidP="00B9535C">
            <w:pPr>
              <w:jc w:val="center"/>
              <w:rPr>
                <w:bCs/>
              </w:rPr>
            </w:pPr>
            <w:r w:rsidRPr="00543579">
              <w:rPr>
                <w:bCs/>
              </w:rPr>
              <w:t>0,0</w:t>
            </w:r>
          </w:p>
        </w:tc>
        <w:tc>
          <w:tcPr>
            <w:tcW w:w="992" w:type="dxa"/>
            <w:hideMark/>
          </w:tcPr>
          <w:p w14:paraId="50F3A8AA" w14:textId="77777777" w:rsidR="00C752D2" w:rsidRPr="00543579" w:rsidRDefault="00C752D2" w:rsidP="00B9535C">
            <w:pPr>
              <w:jc w:val="center"/>
              <w:rPr>
                <w:bCs/>
              </w:rPr>
            </w:pPr>
            <w:r w:rsidRPr="00543579">
              <w:rPr>
                <w:bCs/>
              </w:rPr>
              <w:t>0,0</w:t>
            </w:r>
          </w:p>
        </w:tc>
        <w:tc>
          <w:tcPr>
            <w:tcW w:w="1575" w:type="dxa"/>
            <w:vMerge/>
            <w:hideMark/>
          </w:tcPr>
          <w:p w14:paraId="2E9A6C9B" w14:textId="1C196FEB" w:rsidR="00C752D2" w:rsidRPr="00543579" w:rsidRDefault="00C752D2" w:rsidP="00B9535C">
            <w:pPr>
              <w:jc w:val="center"/>
            </w:pPr>
          </w:p>
        </w:tc>
      </w:tr>
      <w:tr w:rsidR="00543579" w:rsidRPr="00543579" w14:paraId="133684A1" w14:textId="77777777" w:rsidTr="007D2FEC">
        <w:trPr>
          <w:trHeight w:val="518"/>
        </w:trPr>
        <w:tc>
          <w:tcPr>
            <w:tcW w:w="4159" w:type="dxa"/>
            <w:gridSpan w:val="2"/>
            <w:vMerge/>
            <w:vAlign w:val="center"/>
            <w:hideMark/>
          </w:tcPr>
          <w:p w14:paraId="7F3D522E" w14:textId="77777777" w:rsidR="00C752D2" w:rsidRPr="00543579" w:rsidRDefault="00C752D2" w:rsidP="00B9535C">
            <w:pPr>
              <w:rPr>
                <w:bCs/>
              </w:rPr>
            </w:pPr>
          </w:p>
        </w:tc>
        <w:tc>
          <w:tcPr>
            <w:tcW w:w="1843" w:type="dxa"/>
            <w:hideMark/>
          </w:tcPr>
          <w:p w14:paraId="6E86AB9D" w14:textId="77777777" w:rsidR="00C752D2" w:rsidRPr="00543579" w:rsidRDefault="00C752D2" w:rsidP="00B9535C">
            <w:pPr>
              <w:rPr>
                <w:bCs/>
              </w:rPr>
            </w:pPr>
            <w:r w:rsidRPr="00543579">
              <w:rPr>
                <w:bCs/>
              </w:rPr>
              <w:t>внебюджетные источники</w:t>
            </w:r>
          </w:p>
        </w:tc>
        <w:tc>
          <w:tcPr>
            <w:tcW w:w="1134" w:type="dxa"/>
            <w:hideMark/>
          </w:tcPr>
          <w:p w14:paraId="3F729E72" w14:textId="77777777" w:rsidR="00C752D2" w:rsidRPr="00543579" w:rsidRDefault="00C752D2" w:rsidP="00B9535C">
            <w:pPr>
              <w:jc w:val="center"/>
              <w:rPr>
                <w:bCs/>
              </w:rPr>
            </w:pPr>
            <w:r w:rsidRPr="00543579">
              <w:rPr>
                <w:bCs/>
              </w:rPr>
              <w:t>0,0</w:t>
            </w:r>
          </w:p>
        </w:tc>
        <w:tc>
          <w:tcPr>
            <w:tcW w:w="992" w:type="dxa"/>
            <w:hideMark/>
          </w:tcPr>
          <w:p w14:paraId="2B35515C" w14:textId="77777777" w:rsidR="00C752D2" w:rsidRPr="00543579" w:rsidRDefault="00C752D2" w:rsidP="00B9535C">
            <w:pPr>
              <w:jc w:val="center"/>
              <w:rPr>
                <w:bCs/>
              </w:rPr>
            </w:pPr>
            <w:r w:rsidRPr="00543579">
              <w:rPr>
                <w:bCs/>
              </w:rPr>
              <w:t>0,0</w:t>
            </w:r>
          </w:p>
        </w:tc>
        <w:tc>
          <w:tcPr>
            <w:tcW w:w="992" w:type="dxa"/>
            <w:hideMark/>
          </w:tcPr>
          <w:p w14:paraId="377EF703" w14:textId="77777777" w:rsidR="00C752D2" w:rsidRPr="00543579" w:rsidRDefault="00C752D2" w:rsidP="00B9535C">
            <w:pPr>
              <w:jc w:val="center"/>
              <w:rPr>
                <w:bCs/>
              </w:rPr>
            </w:pPr>
            <w:r w:rsidRPr="00543579">
              <w:rPr>
                <w:bCs/>
              </w:rPr>
              <w:t>0,0</w:t>
            </w:r>
          </w:p>
        </w:tc>
        <w:tc>
          <w:tcPr>
            <w:tcW w:w="993" w:type="dxa"/>
            <w:hideMark/>
          </w:tcPr>
          <w:p w14:paraId="1CD6F799" w14:textId="77777777" w:rsidR="00C752D2" w:rsidRPr="00543579" w:rsidRDefault="00C752D2" w:rsidP="00B9535C">
            <w:pPr>
              <w:jc w:val="center"/>
              <w:rPr>
                <w:bCs/>
              </w:rPr>
            </w:pPr>
            <w:r w:rsidRPr="00543579">
              <w:rPr>
                <w:bCs/>
              </w:rPr>
              <w:t>0,0</w:t>
            </w:r>
          </w:p>
        </w:tc>
        <w:tc>
          <w:tcPr>
            <w:tcW w:w="992" w:type="dxa"/>
            <w:hideMark/>
          </w:tcPr>
          <w:p w14:paraId="7DE56353" w14:textId="77777777" w:rsidR="00C752D2" w:rsidRPr="00543579" w:rsidRDefault="00C752D2" w:rsidP="00B9535C">
            <w:pPr>
              <w:jc w:val="center"/>
              <w:rPr>
                <w:bCs/>
              </w:rPr>
            </w:pPr>
            <w:r w:rsidRPr="00543579">
              <w:rPr>
                <w:bCs/>
              </w:rPr>
              <w:t>0,0</w:t>
            </w:r>
          </w:p>
        </w:tc>
        <w:tc>
          <w:tcPr>
            <w:tcW w:w="988" w:type="dxa"/>
            <w:hideMark/>
          </w:tcPr>
          <w:p w14:paraId="64205093" w14:textId="77777777" w:rsidR="00C752D2" w:rsidRPr="00543579" w:rsidRDefault="00C752D2" w:rsidP="00B9535C">
            <w:pPr>
              <w:jc w:val="center"/>
              <w:rPr>
                <w:bCs/>
              </w:rPr>
            </w:pPr>
            <w:r w:rsidRPr="00543579">
              <w:rPr>
                <w:bCs/>
              </w:rPr>
              <w:t>0,0</w:t>
            </w:r>
          </w:p>
        </w:tc>
        <w:tc>
          <w:tcPr>
            <w:tcW w:w="992" w:type="dxa"/>
            <w:hideMark/>
          </w:tcPr>
          <w:p w14:paraId="46C0071F" w14:textId="77777777" w:rsidR="00C752D2" w:rsidRPr="00543579" w:rsidRDefault="00C752D2" w:rsidP="00B9535C">
            <w:pPr>
              <w:jc w:val="center"/>
              <w:rPr>
                <w:bCs/>
              </w:rPr>
            </w:pPr>
            <w:r w:rsidRPr="00543579">
              <w:rPr>
                <w:bCs/>
              </w:rPr>
              <w:t>0,0</w:t>
            </w:r>
          </w:p>
        </w:tc>
        <w:tc>
          <w:tcPr>
            <w:tcW w:w="1575" w:type="dxa"/>
            <w:vMerge/>
            <w:hideMark/>
          </w:tcPr>
          <w:p w14:paraId="4FDE036E" w14:textId="0EBF42C5" w:rsidR="00C752D2" w:rsidRPr="00543579" w:rsidRDefault="00C752D2" w:rsidP="00B9535C">
            <w:pPr>
              <w:jc w:val="center"/>
            </w:pPr>
          </w:p>
        </w:tc>
      </w:tr>
      <w:tr w:rsidR="00543579" w:rsidRPr="00543579" w14:paraId="1D002416" w14:textId="77777777" w:rsidTr="00B9535C">
        <w:trPr>
          <w:trHeight w:val="357"/>
        </w:trPr>
        <w:tc>
          <w:tcPr>
            <w:tcW w:w="895" w:type="dxa"/>
            <w:shd w:val="clear" w:color="000000" w:fill="FFFFFF"/>
            <w:hideMark/>
          </w:tcPr>
          <w:p w14:paraId="2D8ADD05" w14:textId="77777777" w:rsidR="00B9535C" w:rsidRPr="00543579" w:rsidRDefault="00B9535C" w:rsidP="00B9535C">
            <w:pPr>
              <w:jc w:val="center"/>
            </w:pPr>
            <w:r w:rsidRPr="00543579">
              <w:t>2</w:t>
            </w:r>
          </w:p>
        </w:tc>
        <w:tc>
          <w:tcPr>
            <w:tcW w:w="13765" w:type="dxa"/>
            <w:gridSpan w:val="10"/>
            <w:shd w:val="clear" w:color="000000" w:fill="FFFFFF"/>
            <w:hideMark/>
          </w:tcPr>
          <w:p w14:paraId="434DDC10" w14:textId="114E44E8" w:rsidR="00B9535C" w:rsidRPr="00543579" w:rsidRDefault="00B9535C" w:rsidP="00B9535C">
            <w:pPr>
              <w:rPr>
                <w:bCs/>
              </w:rPr>
            </w:pPr>
            <w:r w:rsidRPr="00543579">
              <w:rPr>
                <w:bCs/>
              </w:rPr>
              <w:t xml:space="preserve">Подраздел 7.2. </w:t>
            </w:r>
            <w:r w:rsidR="008A7859" w:rsidRPr="00543579">
              <w:rPr>
                <w:bCs/>
              </w:rPr>
              <w:t>«</w:t>
            </w:r>
            <w:r w:rsidRPr="00543579">
              <w:rPr>
                <w:bCs/>
              </w:rPr>
              <w:t>Мероприятия по обеспечению доступности объектов и услуг для инвалидов и маломобильных групп населения</w:t>
            </w:r>
            <w:r w:rsidR="008A7859" w:rsidRPr="00543579">
              <w:rPr>
                <w:bCs/>
              </w:rPr>
              <w:t>»</w:t>
            </w:r>
          </w:p>
        </w:tc>
      </w:tr>
      <w:tr w:rsidR="00543579" w:rsidRPr="00543579" w14:paraId="0AD1E963" w14:textId="77777777" w:rsidTr="008A6515">
        <w:trPr>
          <w:trHeight w:val="340"/>
        </w:trPr>
        <w:tc>
          <w:tcPr>
            <w:tcW w:w="895" w:type="dxa"/>
            <w:shd w:val="clear" w:color="000000" w:fill="FFFFFF"/>
            <w:hideMark/>
          </w:tcPr>
          <w:p w14:paraId="29752467" w14:textId="77777777" w:rsidR="00B9535C" w:rsidRPr="00543579" w:rsidRDefault="00B9535C" w:rsidP="00B9535C">
            <w:pPr>
              <w:jc w:val="center"/>
            </w:pPr>
            <w:r w:rsidRPr="00543579">
              <w:t>2.1</w:t>
            </w:r>
          </w:p>
        </w:tc>
        <w:tc>
          <w:tcPr>
            <w:tcW w:w="13765" w:type="dxa"/>
            <w:gridSpan w:val="10"/>
            <w:shd w:val="clear" w:color="000000" w:fill="FFFFFF"/>
            <w:hideMark/>
          </w:tcPr>
          <w:p w14:paraId="0E02570B" w14:textId="50E26A32" w:rsidR="00B9535C" w:rsidRPr="00543579" w:rsidRDefault="00B9535C" w:rsidP="00B9535C">
            <w:pPr>
              <w:rPr>
                <w:bCs/>
              </w:rPr>
            </w:pPr>
            <w:r w:rsidRPr="00543579">
              <w:rPr>
                <w:bCs/>
              </w:rPr>
              <w:t>Обеспечение беспрепятственного доступа к учреждениям культуры и искусства</w:t>
            </w:r>
          </w:p>
        </w:tc>
      </w:tr>
      <w:tr w:rsidR="00543579" w:rsidRPr="00543579" w14:paraId="24F623D4" w14:textId="77777777" w:rsidTr="009C1754">
        <w:trPr>
          <w:trHeight w:val="188"/>
        </w:trPr>
        <w:tc>
          <w:tcPr>
            <w:tcW w:w="895" w:type="dxa"/>
            <w:vMerge w:val="restart"/>
            <w:hideMark/>
          </w:tcPr>
          <w:p w14:paraId="5118B9FD" w14:textId="7C87A631" w:rsidR="00040339" w:rsidRPr="00543579" w:rsidRDefault="00040339" w:rsidP="00040339">
            <w:pPr>
              <w:jc w:val="center"/>
              <w:rPr>
                <w:bCs/>
              </w:rPr>
            </w:pPr>
            <w:r w:rsidRPr="00543579">
              <w:rPr>
                <w:bCs/>
              </w:rPr>
              <w:t>2.1.1.</w:t>
            </w:r>
          </w:p>
        </w:tc>
        <w:tc>
          <w:tcPr>
            <w:tcW w:w="3264" w:type="dxa"/>
            <w:vMerge w:val="restart"/>
          </w:tcPr>
          <w:p w14:paraId="3CA40E08" w14:textId="671B6B47" w:rsidR="00040339" w:rsidRPr="00543579" w:rsidRDefault="00185350" w:rsidP="007805D2">
            <w:pPr>
              <w:rPr>
                <w:bCs/>
              </w:rPr>
            </w:pPr>
            <w:r w:rsidRPr="00543579">
              <w:t>Приобретение портативной индукционная система для слабослышащих (филиал библиотеки № 5)</w:t>
            </w:r>
          </w:p>
        </w:tc>
        <w:tc>
          <w:tcPr>
            <w:tcW w:w="1843" w:type="dxa"/>
            <w:hideMark/>
          </w:tcPr>
          <w:p w14:paraId="7CBB0AB1" w14:textId="77777777" w:rsidR="00040339" w:rsidRPr="00543579" w:rsidRDefault="00040339" w:rsidP="00040339">
            <w:pPr>
              <w:rPr>
                <w:bCs/>
              </w:rPr>
            </w:pPr>
            <w:r w:rsidRPr="00543579">
              <w:rPr>
                <w:bCs/>
              </w:rPr>
              <w:t>Всего:</w:t>
            </w:r>
          </w:p>
        </w:tc>
        <w:tc>
          <w:tcPr>
            <w:tcW w:w="1134" w:type="dxa"/>
          </w:tcPr>
          <w:p w14:paraId="2E961493" w14:textId="699639CB" w:rsidR="00040339" w:rsidRPr="00543579" w:rsidRDefault="0005277E" w:rsidP="00040339">
            <w:pPr>
              <w:jc w:val="center"/>
            </w:pPr>
            <w:r w:rsidRPr="00543579">
              <w:t>30,2</w:t>
            </w:r>
          </w:p>
        </w:tc>
        <w:tc>
          <w:tcPr>
            <w:tcW w:w="992" w:type="dxa"/>
          </w:tcPr>
          <w:p w14:paraId="4EA01103" w14:textId="03B2B65E" w:rsidR="00040339" w:rsidRPr="00543579" w:rsidRDefault="0005277E" w:rsidP="00040339">
            <w:pPr>
              <w:jc w:val="center"/>
            </w:pPr>
            <w:r w:rsidRPr="00543579">
              <w:t>30,2</w:t>
            </w:r>
          </w:p>
        </w:tc>
        <w:tc>
          <w:tcPr>
            <w:tcW w:w="992" w:type="dxa"/>
          </w:tcPr>
          <w:p w14:paraId="6DB9701C" w14:textId="0FC887F5" w:rsidR="00040339" w:rsidRPr="00543579" w:rsidRDefault="0005277E" w:rsidP="00040339">
            <w:pPr>
              <w:jc w:val="center"/>
            </w:pPr>
            <w:r w:rsidRPr="00543579">
              <w:t>0,0</w:t>
            </w:r>
          </w:p>
        </w:tc>
        <w:tc>
          <w:tcPr>
            <w:tcW w:w="993" w:type="dxa"/>
          </w:tcPr>
          <w:p w14:paraId="7E0EE212" w14:textId="3981950D" w:rsidR="00040339" w:rsidRPr="00543579" w:rsidRDefault="00040339" w:rsidP="00040339">
            <w:pPr>
              <w:jc w:val="center"/>
            </w:pPr>
            <w:r w:rsidRPr="00543579">
              <w:t>0,0</w:t>
            </w:r>
          </w:p>
        </w:tc>
        <w:tc>
          <w:tcPr>
            <w:tcW w:w="992" w:type="dxa"/>
          </w:tcPr>
          <w:p w14:paraId="1C03CF24" w14:textId="3B3FEBB1" w:rsidR="00040339" w:rsidRPr="00543579" w:rsidRDefault="00040339" w:rsidP="00040339">
            <w:pPr>
              <w:jc w:val="center"/>
            </w:pPr>
            <w:r w:rsidRPr="00543579">
              <w:t>0,0</w:t>
            </w:r>
          </w:p>
        </w:tc>
        <w:tc>
          <w:tcPr>
            <w:tcW w:w="988" w:type="dxa"/>
          </w:tcPr>
          <w:p w14:paraId="592E62A1" w14:textId="1E41ADAF" w:rsidR="00040339" w:rsidRPr="00543579" w:rsidRDefault="00040339" w:rsidP="00040339">
            <w:pPr>
              <w:jc w:val="center"/>
            </w:pPr>
            <w:r w:rsidRPr="00543579">
              <w:t>0,0</w:t>
            </w:r>
          </w:p>
        </w:tc>
        <w:tc>
          <w:tcPr>
            <w:tcW w:w="992" w:type="dxa"/>
          </w:tcPr>
          <w:p w14:paraId="638AB06C" w14:textId="58B0D7E2" w:rsidR="00040339" w:rsidRPr="00543579" w:rsidRDefault="00040339" w:rsidP="00040339">
            <w:pPr>
              <w:jc w:val="center"/>
              <w:rPr>
                <w:highlight w:val="yellow"/>
              </w:rPr>
            </w:pPr>
            <w:r w:rsidRPr="00543579">
              <w:t>0,0</w:t>
            </w:r>
          </w:p>
        </w:tc>
        <w:tc>
          <w:tcPr>
            <w:tcW w:w="1575" w:type="dxa"/>
            <w:vMerge w:val="restart"/>
            <w:hideMark/>
          </w:tcPr>
          <w:p w14:paraId="5A9F1BB0" w14:textId="4358AB2D" w:rsidR="00040339" w:rsidRPr="00543579" w:rsidRDefault="00F46EDB" w:rsidP="00040339">
            <w:pPr>
              <w:jc w:val="center"/>
            </w:pPr>
            <w:r w:rsidRPr="00543579">
              <w:t>ЦБС</w:t>
            </w:r>
          </w:p>
        </w:tc>
      </w:tr>
      <w:tr w:rsidR="00543579" w:rsidRPr="00543579" w14:paraId="49662FA9" w14:textId="77777777" w:rsidTr="009C1754">
        <w:trPr>
          <w:trHeight w:val="188"/>
        </w:trPr>
        <w:tc>
          <w:tcPr>
            <w:tcW w:w="895" w:type="dxa"/>
            <w:vMerge/>
            <w:hideMark/>
          </w:tcPr>
          <w:p w14:paraId="11C93D48" w14:textId="77777777" w:rsidR="00B9535C" w:rsidRPr="00543579" w:rsidRDefault="00B9535C" w:rsidP="00B9535C">
            <w:pPr>
              <w:rPr>
                <w:bCs/>
              </w:rPr>
            </w:pPr>
          </w:p>
        </w:tc>
        <w:tc>
          <w:tcPr>
            <w:tcW w:w="3264" w:type="dxa"/>
            <w:vMerge/>
          </w:tcPr>
          <w:p w14:paraId="7040AEA6" w14:textId="77777777" w:rsidR="00B9535C" w:rsidRPr="00543579" w:rsidRDefault="00B9535C" w:rsidP="00B9535C">
            <w:pPr>
              <w:rPr>
                <w:bCs/>
              </w:rPr>
            </w:pPr>
          </w:p>
        </w:tc>
        <w:tc>
          <w:tcPr>
            <w:tcW w:w="1843" w:type="dxa"/>
            <w:hideMark/>
          </w:tcPr>
          <w:p w14:paraId="7C78F8AF" w14:textId="77777777" w:rsidR="00B9535C" w:rsidRPr="00543579" w:rsidRDefault="00B9535C" w:rsidP="00B9535C">
            <w:pPr>
              <w:rPr>
                <w:bCs/>
              </w:rPr>
            </w:pPr>
            <w:r w:rsidRPr="00543579">
              <w:rPr>
                <w:bCs/>
              </w:rPr>
              <w:t>местный бюджет</w:t>
            </w:r>
          </w:p>
        </w:tc>
        <w:tc>
          <w:tcPr>
            <w:tcW w:w="1134" w:type="dxa"/>
          </w:tcPr>
          <w:p w14:paraId="186E945E" w14:textId="5CE83A40" w:rsidR="00B9535C" w:rsidRPr="00543579" w:rsidRDefault="0005277E" w:rsidP="00B9535C">
            <w:pPr>
              <w:jc w:val="center"/>
            </w:pPr>
            <w:r w:rsidRPr="00543579">
              <w:t>30,2</w:t>
            </w:r>
          </w:p>
          <w:p w14:paraId="47E93E72" w14:textId="5CDFA83F" w:rsidR="00040339" w:rsidRPr="00543579" w:rsidRDefault="00040339" w:rsidP="00D15078">
            <w:pPr>
              <w:jc w:val="center"/>
            </w:pPr>
          </w:p>
        </w:tc>
        <w:tc>
          <w:tcPr>
            <w:tcW w:w="992" w:type="dxa"/>
          </w:tcPr>
          <w:p w14:paraId="33A01AAD" w14:textId="49AD9FEB" w:rsidR="00B9535C" w:rsidRPr="00543579" w:rsidRDefault="0005277E" w:rsidP="00B9535C">
            <w:pPr>
              <w:jc w:val="center"/>
            </w:pPr>
            <w:r w:rsidRPr="00543579">
              <w:t>30,2</w:t>
            </w:r>
          </w:p>
          <w:p w14:paraId="5A0D7268" w14:textId="0B466131" w:rsidR="00A9332A" w:rsidRPr="00543579" w:rsidRDefault="00A9332A" w:rsidP="00B9535C">
            <w:pPr>
              <w:jc w:val="center"/>
            </w:pPr>
          </w:p>
        </w:tc>
        <w:tc>
          <w:tcPr>
            <w:tcW w:w="992" w:type="dxa"/>
          </w:tcPr>
          <w:p w14:paraId="62812920" w14:textId="537C1647" w:rsidR="00B9535C" w:rsidRPr="00543579" w:rsidRDefault="0005277E" w:rsidP="00B9535C">
            <w:pPr>
              <w:jc w:val="center"/>
            </w:pPr>
            <w:r w:rsidRPr="00543579">
              <w:t>0,0</w:t>
            </w:r>
          </w:p>
          <w:p w14:paraId="50EAD533" w14:textId="260B4249" w:rsidR="00A9332A" w:rsidRPr="00543579" w:rsidRDefault="00A9332A" w:rsidP="00A9332A">
            <w:pPr>
              <w:jc w:val="center"/>
            </w:pPr>
          </w:p>
        </w:tc>
        <w:tc>
          <w:tcPr>
            <w:tcW w:w="993" w:type="dxa"/>
          </w:tcPr>
          <w:p w14:paraId="5C01E210" w14:textId="657D0945" w:rsidR="00B9535C" w:rsidRPr="00543579" w:rsidRDefault="00A95988" w:rsidP="00B9535C">
            <w:pPr>
              <w:jc w:val="center"/>
            </w:pPr>
            <w:r w:rsidRPr="00543579">
              <w:t>0,0</w:t>
            </w:r>
          </w:p>
        </w:tc>
        <w:tc>
          <w:tcPr>
            <w:tcW w:w="992" w:type="dxa"/>
          </w:tcPr>
          <w:p w14:paraId="4F4A662A" w14:textId="6A6F4B0A" w:rsidR="00B9535C" w:rsidRPr="00543579" w:rsidRDefault="00A95988" w:rsidP="00B9535C">
            <w:pPr>
              <w:jc w:val="center"/>
            </w:pPr>
            <w:r w:rsidRPr="00543579">
              <w:t>0,0</w:t>
            </w:r>
          </w:p>
        </w:tc>
        <w:tc>
          <w:tcPr>
            <w:tcW w:w="988" w:type="dxa"/>
          </w:tcPr>
          <w:p w14:paraId="743E37BD" w14:textId="21D5418F" w:rsidR="00B9535C" w:rsidRPr="00543579" w:rsidRDefault="00A95988" w:rsidP="004D0C95">
            <w:pPr>
              <w:jc w:val="center"/>
            </w:pPr>
            <w:r w:rsidRPr="00543579">
              <w:t>0,0</w:t>
            </w:r>
          </w:p>
        </w:tc>
        <w:tc>
          <w:tcPr>
            <w:tcW w:w="992" w:type="dxa"/>
          </w:tcPr>
          <w:p w14:paraId="11ED4FBD" w14:textId="6B4AEFC7" w:rsidR="00B9535C" w:rsidRPr="00543579" w:rsidRDefault="00A95988" w:rsidP="00B9535C">
            <w:pPr>
              <w:jc w:val="center"/>
              <w:rPr>
                <w:highlight w:val="yellow"/>
              </w:rPr>
            </w:pPr>
            <w:r w:rsidRPr="00543579">
              <w:t>0,0</w:t>
            </w:r>
          </w:p>
        </w:tc>
        <w:tc>
          <w:tcPr>
            <w:tcW w:w="1575" w:type="dxa"/>
            <w:vMerge/>
            <w:hideMark/>
          </w:tcPr>
          <w:p w14:paraId="5818C5B9" w14:textId="77777777" w:rsidR="00B9535C" w:rsidRPr="00543579" w:rsidRDefault="00B9535C" w:rsidP="00B9535C"/>
        </w:tc>
      </w:tr>
      <w:tr w:rsidR="00543579" w:rsidRPr="00543579" w14:paraId="299340CE" w14:textId="77777777" w:rsidTr="009C1754">
        <w:trPr>
          <w:trHeight w:val="188"/>
        </w:trPr>
        <w:tc>
          <w:tcPr>
            <w:tcW w:w="895" w:type="dxa"/>
            <w:vMerge/>
            <w:hideMark/>
          </w:tcPr>
          <w:p w14:paraId="703F3DFC" w14:textId="77777777" w:rsidR="00B9535C" w:rsidRPr="00543579" w:rsidRDefault="00B9535C" w:rsidP="00B9535C">
            <w:pPr>
              <w:rPr>
                <w:bCs/>
              </w:rPr>
            </w:pPr>
          </w:p>
        </w:tc>
        <w:tc>
          <w:tcPr>
            <w:tcW w:w="3264" w:type="dxa"/>
            <w:vMerge/>
          </w:tcPr>
          <w:p w14:paraId="4539D359" w14:textId="77777777" w:rsidR="00B9535C" w:rsidRPr="00543579" w:rsidRDefault="00B9535C" w:rsidP="00B9535C">
            <w:pPr>
              <w:rPr>
                <w:bCs/>
              </w:rPr>
            </w:pPr>
          </w:p>
        </w:tc>
        <w:tc>
          <w:tcPr>
            <w:tcW w:w="1843" w:type="dxa"/>
            <w:hideMark/>
          </w:tcPr>
          <w:p w14:paraId="566DDF43" w14:textId="77777777" w:rsidR="00B9535C" w:rsidRPr="00543579" w:rsidRDefault="00B9535C" w:rsidP="00B9535C">
            <w:pPr>
              <w:rPr>
                <w:bCs/>
              </w:rPr>
            </w:pPr>
            <w:r w:rsidRPr="00543579">
              <w:rPr>
                <w:bCs/>
              </w:rPr>
              <w:t>краевой бюджет</w:t>
            </w:r>
          </w:p>
        </w:tc>
        <w:tc>
          <w:tcPr>
            <w:tcW w:w="1134" w:type="dxa"/>
            <w:hideMark/>
          </w:tcPr>
          <w:p w14:paraId="501AF6B0" w14:textId="77777777" w:rsidR="00B9535C" w:rsidRPr="00543579" w:rsidRDefault="00B9535C" w:rsidP="00B9535C">
            <w:pPr>
              <w:jc w:val="center"/>
            </w:pPr>
            <w:r w:rsidRPr="00543579">
              <w:t>0,0</w:t>
            </w:r>
          </w:p>
        </w:tc>
        <w:tc>
          <w:tcPr>
            <w:tcW w:w="992" w:type="dxa"/>
            <w:hideMark/>
          </w:tcPr>
          <w:p w14:paraId="3576A69D" w14:textId="77777777" w:rsidR="00B9535C" w:rsidRPr="00543579" w:rsidRDefault="00B9535C" w:rsidP="00B9535C">
            <w:pPr>
              <w:jc w:val="center"/>
            </w:pPr>
            <w:r w:rsidRPr="00543579">
              <w:t>0,0</w:t>
            </w:r>
          </w:p>
        </w:tc>
        <w:tc>
          <w:tcPr>
            <w:tcW w:w="992" w:type="dxa"/>
            <w:hideMark/>
          </w:tcPr>
          <w:p w14:paraId="23E2A55C" w14:textId="77777777" w:rsidR="00B9535C" w:rsidRPr="00543579" w:rsidRDefault="00B9535C" w:rsidP="00B9535C">
            <w:pPr>
              <w:jc w:val="center"/>
            </w:pPr>
            <w:r w:rsidRPr="00543579">
              <w:t>0,0</w:t>
            </w:r>
          </w:p>
        </w:tc>
        <w:tc>
          <w:tcPr>
            <w:tcW w:w="993" w:type="dxa"/>
            <w:hideMark/>
          </w:tcPr>
          <w:p w14:paraId="48EE8979" w14:textId="77777777" w:rsidR="00B9535C" w:rsidRPr="00543579" w:rsidRDefault="00B9535C" w:rsidP="00B9535C">
            <w:pPr>
              <w:jc w:val="center"/>
            </w:pPr>
            <w:r w:rsidRPr="00543579">
              <w:t>0,0</w:t>
            </w:r>
          </w:p>
        </w:tc>
        <w:tc>
          <w:tcPr>
            <w:tcW w:w="992" w:type="dxa"/>
            <w:hideMark/>
          </w:tcPr>
          <w:p w14:paraId="021CB2A4" w14:textId="77777777" w:rsidR="00B9535C" w:rsidRPr="00543579" w:rsidRDefault="00B9535C" w:rsidP="00B9535C">
            <w:pPr>
              <w:jc w:val="center"/>
            </w:pPr>
            <w:r w:rsidRPr="00543579">
              <w:t>0,0</w:t>
            </w:r>
          </w:p>
        </w:tc>
        <w:tc>
          <w:tcPr>
            <w:tcW w:w="988" w:type="dxa"/>
            <w:hideMark/>
          </w:tcPr>
          <w:p w14:paraId="21FDDC3A" w14:textId="77777777" w:rsidR="00B9535C" w:rsidRPr="00543579" w:rsidRDefault="00B9535C" w:rsidP="00B9535C">
            <w:pPr>
              <w:jc w:val="center"/>
            </w:pPr>
            <w:r w:rsidRPr="00543579">
              <w:t>0,0</w:t>
            </w:r>
          </w:p>
        </w:tc>
        <w:tc>
          <w:tcPr>
            <w:tcW w:w="992" w:type="dxa"/>
            <w:hideMark/>
          </w:tcPr>
          <w:p w14:paraId="22F65BB7" w14:textId="77777777" w:rsidR="00B9535C" w:rsidRPr="00543579" w:rsidRDefault="00B9535C" w:rsidP="00B9535C">
            <w:pPr>
              <w:jc w:val="center"/>
            </w:pPr>
            <w:r w:rsidRPr="00543579">
              <w:t>0,0</w:t>
            </w:r>
          </w:p>
        </w:tc>
        <w:tc>
          <w:tcPr>
            <w:tcW w:w="1575" w:type="dxa"/>
            <w:vMerge/>
            <w:hideMark/>
          </w:tcPr>
          <w:p w14:paraId="60294043" w14:textId="77777777" w:rsidR="00B9535C" w:rsidRPr="00543579" w:rsidRDefault="00B9535C" w:rsidP="00B9535C"/>
        </w:tc>
      </w:tr>
      <w:tr w:rsidR="00543579" w:rsidRPr="00543579" w14:paraId="5F892C7E" w14:textId="77777777" w:rsidTr="009C1754">
        <w:trPr>
          <w:trHeight w:val="188"/>
        </w:trPr>
        <w:tc>
          <w:tcPr>
            <w:tcW w:w="895" w:type="dxa"/>
            <w:vMerge/>
            <w:hideMark/>
          </w:tcPr>
          <w:p w14:paraId="1129D8FC" w14:textId="77777777" w:rsidR="00B9535C" w:rsidRPr="00543579" w:rsidRDefault="00B9535C" w:rsidP="00B9535C">
            <w:pPr>
              <w:rPr>
                <w:bCs/>
              </w:rPr>
            </w:pPr>
          </w:p>
        </w:tc>
        <w:tc>
          <w:tcPr>
            <w:tcW w:w="3264" w:type="dxa"/>
            <w:vMerge/>
          </w:tcPr>
          <w:p w14:paraId="0D75ED3A" w14:textId="77777777" w:rsidR="00B9535C" w:rsidRPr="00543579" w:rsidRDefault="00B9535C" w:rsidP="00B9535C">
            <w:pPr>
              <w:rPr>
                <w:bCs/>
              </w:rPr>
            </w:pPr>
          </w:p>
        </w:tc>
        <w:tc>
          <w:tcPr>
            <w:tcW w:w="1843" w:type="dxa"/>
            <w:hideMark/>
          </w:tcPr>
          <w:p w14:paraId="001A8DF6" w14:textId="77777777" w:rsidR="00B9535C" w:rsidRPr="00543579" w:rsidRDefault="00B9535C" w:rsidP="00B9535C">
            <w:pPr>
              <w:rPr>
                <w:bCs/>
              </w:rPr>
            </w:pPr>
            <w:r w:rsidRPr="00543579">
              <w:rPr>
                <w:bCs/>
              </w:rPr>
              <w:t>федеральный бюджет</w:t>
            </w:r>
          </w:p>
        </w:tc>
        <w:tc>
          <w:tcPr>
            <w:tcW w:w="1134" w:type="dxa"/>
            <w:hideMark/>
          </w:tcPr>
          <w:p w14:paraId="15C4B936" w14:textId="77777777" w:rsidR="00B9535C" w:rsidRPr="00543579" w:rsidRDefault="00B9535C" w:rsidP="00B9535C">
            <w:pPr>
              <w:jc w:val="center"/>
            </w:pPr>
            <w:r w:rsidRPr="00543579">
              <w:t>0,0</w:t>
            </w:r>
          </w:p>
        </w:tc>
        <w:tc>
          <w:tcPr>
            <w:tcW w:w="992" w:type="dxa"/>
            <w:hideMark/>
          </w:tcPr>
          <w:p w14:paraId="370211DA" w14:textId="77777777" w:rsidR="00B9535C" w:rsidRPr="00543579" w:rsidRDefault="00B9535C" w:rsidP="00B9535C">
            <w:pPr>
              <w:jc w:val="center"/>
            </w:pPr>
            <w:r w:rsidRPr="00543579">
              <w:t>0,0</w:t>
            </w:r>
          </w:p>
        </w:tc>
        <w:tc>
          <w:tcPr>
            <w:tcW w:w="992" w:type="dxa"/>
            <w:hideMark/>
          </w:tcPr>
          <w:p w14:paraId="6573BA1B" w14:textId="77777777" w:rsidR="00B9535C" w:rsidRPr="00543579" w:rsidRDefault="00B9535C" w:rsidP="00B9535C">
            <w:pPr>
              <w:jc w:val="center"/>
            </w:pPr>
            <w:r w:rsidRPr="00543579">
              <w:t>0,0</w:t>
            </w:r>
          </w:p>
        </w:tc>
        <w:tc>
          <w:tcPr>
            <w:tcW w:w="993" w:type="dxa"/>
            <w:hideMark/>
          </w:tcPr>
          <w:p w14:paraId="23B78F07" w14:textId="77777777" w:rsidR="00B9535C" w:rsidRPr="00543579" w:rsidRDefault="00B9535C" w:rsidP="00B9535C">
            <w:pPr>
              <w:jc w:val="center"/>
            </w:pPr>
            <w:r w:rsidRPr="00543579">
              <w:t>0,0</w:t>
            </w:r>
          </w:p>
        </w:tc>
        <w:tc>
          <w:tcPr>
            <w:tcW w:w="992" w:type="dxa"/>
            <w:hideMark/>
          </w:tcPr>
          <w:p w14:paraId="53F6C4A0" w14:textId="77777777" w:rsidR="00B9535C" w:rsidRPr="00543579" w:rsidRDefault="00B9535C" w:rsidP="00B9535C">
            <w:pPr>
              <w:jc w:val="center"/>
            </w:pPr>
            <w:r w:rsidRPr="00543579">
              <w:t>0,0</w:t>
            </w:r>
          </w:p>
        </w:tc>
        <w:tc>
          <w:tcPr>
            <w:tcW w:w="988" w:type="dxa"/>
            <w:hideMark/>
          </w:tcPr>
          <w:p w14:paraId="3CE21A19" w14:textId="77777777" w:rsidR="00B9535C" w:rsidRPr="00543579" w:rsidRDefault="00B9535C" w:rsidP="00B9535C">
            <w:pPr>
              <w:jc w:val="center"/>
            </w:pPr>
            <w:r w:rsidRPr="00543579">
              <w:t>0,0</w:t>
            </w:r>
          </w:p>
        </w:tc>
        <w:tc>
          <w:tcPr>
            <w:tcW w:w="992" w:type="dxa"/>
            <w:hideMark/>
          </w:tcPr>
          <w:p w14:paraId="4910011B" w14:textId="77777777" w:rsidR="00B9535C" w:rsidRPr="00543579" w:rsidRDefault="00B9535C" w:rsidP="00B9535C">
            <w:pPr>
              <w:jc w:val="center"/>
            </w:pPr>
            <w:r w:rsidRPr="00543579">
              <w:t>0,0</w:t>
            </w:r>
          </w:p>
        </w:tc>
        <w:tc>
          <w:tcPr>
            <w:tcW w:w="1575" w:type="dxa"/>
            <w:vMerge/>
            <w:hideMark/>
          </w:tcPr>
          <w:p w14:paraId="0607425A" w14:textId="77777777" w:rsidR="00B9535C" w:rsidRPr="00543579" w:rsidRDefault="00B9535C" w:rsidP="00B9535C"/>
        </w:tc>
      </w:tr>
      <w:tr w:rsidR="00543579" w:rsidRPr="00543579" w14:paraId="3E09AE03" w14:textId="77777777" w:rsidTr="009C1754">
        <w:trPr>
          <w:trHeight w:val="188"/>
        </w:trPr>
        <w:tc>
          <w:tcPr>
            <w:tcW w:w="895" w:type="dxa"/>
            <w:vMerge/>
            <w:hideMark/>
          </w:tcPr>
          <w:p w14:paraId="2C7CC7A6" w14:textId="77777777" w:rsidR="00B9535C" w:rsidRPr="00543579" w:rsidRDefault="00B9535C" w:rsidP="00B9535C">
            <w:pPr>
              <w:rPr>
                <w:bCs/>
              </w:rPr>
            </w:pPr>
          </w:p>
        </w:tc>
        <w:tc>
          <w:tcPr>
            <w:tcW w:w="3264" w:type="dxa"/>
            <w:vMerge/>
          </w:tcPr>
          <w:p w14:paraId="4A03F808" w14:textId="77777777" w:rsidR="00B9535C" w:rsidRPr="00543579" w:rsidRDefault="00B9535C" w:rsidP="00B9535C">
            <w:pPr>
              <w:rPr>
                <w:bCs/>
              </w:rPr>
            </w:pPr>
          </w:p>
        </w:tc>
        <w:tc>
          <w:tcPr>
            <w:tcW w:w="1843" w:type="dxa"/>
            <w:hideMark/>
          </w:tcPr>
          <w:p w14:paraId="154F24C0" w14:textId="77777777" w:rsidR="00B9535C" w:rsidRPr="00543579" w:rsidRDefault="00B9535C" w:rsidP="00B9535C">
            <w:pPr>
              <w:rPr>
                <w:bCs/>
              </w:rPr>
            </w:pPr>
            <w:r w:rsidRPr="00543579">
              <w:rPr>
                <w:bCs/>
              </w:rPr>
              <w:t>внебюджетные источники</w:t>
            </w:r>
          </w:p>
        </w:tc>
        <w:tc>
          <w:tcPr>
            <w:tcW w:w="1134" w:type="dxa"/>
            <w:hideMark/>
          </w:tcPr>
          <w:p w14:paraId="18418510" w14:textId="77777777" w:rsidR="00B9535C" w:rsidRPr="00543579" w:rsidRDefault="00B9535C" w:rsidP="00B9535C">
            <w:pPr>
              <w:jc w:val="center"/>
            </w:pPr>
            <w:r w:rsidRPr="00543579">
              <w:t>0,0</w:t>
            </w:r>
          </w:p>
        </w:tc>
        <w:tc>
          <w:tcPr>
            <w:tcW w:w="992" w:type="dxa"/>
            <w:hideMark/>
          </w:tcPr>
          <w:p w14:paraId="249A69D7" w14:textId="77777777" w:rsidR="00B9535C" w:rsidRPr="00543579" w:rsidRDefault="00B9535C" w:rsidP="00B9535C">
            <w:pPr>
              <w:jc w:val="center"/>
            </w:pPr>
            <w:r w:rsidRPr="00543579">
              <w:t>0,0</w:t>
            </w:r>
          </w:p>
        </w:tc>
        <w:tc>
          <w:tcPr>
            <w:tcW w:w="992" w:type="dxa"/>
            <w:hideMark/>
          </w:tcPr>
          <w:p w14:paraId="52DB2B54" w14:textId="77777777" w:rsidR="00B9535C" w:rsidRPr="00543579" w:rsidRDefault="00B9535C" w:rsidP="00B9535C">
            <w:pPr>
              <w:jc w:val="center"/>
            </w:pPr>
            <w:r w:rsidRPr="00543579">
              <w:t>0,0</w:t>
            </w:r>
          </w:p>
        </w:tc>
        <w:tc>
          <w:tcPr>
            <w:tcW w:w="993" w:type="dxa"/>
            <w:hideMark/>
          </w:tcPr>
          <w:p w14:paraId="3D1A27A2" w14:textId="77777777" w:rsidR="00B9535C" w:rsidRPr="00543579" w:rsidRDefault="00B9535C" w:rsidP="00B9535C">
            <w:pPr>
              <w:jc w:val="center"/>
            </w:pPr>
            <w:r w:rsidRPr="00543579">
              <w:t>0,0</w:t>
            </w:r>
          </w:p>
        </w:tc>
        <w:tc>
          <w:tcPr>
            <w:tcW w:w="992" w:type="dxa"/>
            <w:hideMark/>
          </w:tcPr>
          <w:p w14:paraId="2F6F3DD5" w14:textId="77777777" w:rsidR="00B9535C" w:rsidRPr="00543579" w:rsidRDefault="00B9535C" w:rsidP="00B9535C">
            <w:pPr>
              <w:jc w:val="center"/>
            </w:pPr>
            <w:r w:rsidRPr="00543579">
              <w:t>0,0</w:t>
            </w:r>
          </w:p>
        </w:tc>
        <w:tc>
          <w:tcPr>
            <w:tcW w:w="988" w:type="dxa"/>
            <w:hideMark/>
          </w:tcPr>
          <w:p w14:paraId="59A3CEE6" w14:textId="77777777" w:rsidR="00B9535C" w:rsidRPr="00543579" w:rsidRDefault="00B9535C" w:rsidP="00B9535C">
            <w:pPr>
              <w:jc w:val="center"/>
            </w:pPr>
            <w:r w:rsidRPr="00543579">
              <w:t>0,0</w:t>
            </w:r>
          </w:p>
        </w:tc>
        <w:tc>
          <w:tcPr>
            <w:tcW w:w="992" w:type="dxa"/>
            <w:hideMark/>
          </w:tcPr>
          <w:p w14:paraId="7C452212" w14:textId="77777777" w:rsidR="00B9535C" w:rsidRPr="00543579" w:rsidRDefault="00B9535C" w:rsidP="00B9535C">
            <w:pPr>
              <w:jc w:val="center"/>
            </w:pPr>
            <w:r w:rsidRPr="00543579">
              <w:t>0,0</w:t>
            </w:r>
          </w:p>
        </w:tc>
        <w:tc>
          <w:tcPr>
            <w:tcW w:w="1575" w:type="dxa"/>
            <w:vMerge/>
            <w:hideMark/>
          </w:tcPr>
          <w:p w14:paraId="0339088D" w14:textId="77777777" w:rsidR="00B9535C" w:rsidRPr="00543579" w:rsidRDefault="00B9535C" w:rsidP="00B9535C"/>
        </w:tc>
      </w:tr>
      <w:tr w:rsidR="00543579" w:rsidRPr="00543579" w14:paraId="29C0749A" w14:textId="77777777" w:rsidTr="009C1754">
        <w:trPr>
          <w:trHeight w:val="188"/>
        </w:trPr>
        <w:tc>
          <w:tcPr>
            <w:tcW w:w="895" w:type="dxa"/>
            <w:vMerge w:val="restart"/>
            <w:hideMark/>
          </w:tcPr>
          <w:p w14:paraId="47E22DDF" w14:textId="3D901A87" w:rsidR="006A26B4" w:rsidRPr="00543579" w:rsidRDefault="006A26B4" w:rsidP="006A26B4">
            <w:pPr>
              <w:jc w:val="center"/>
              <w:rPr>
                <w:bCs/>
              </w:rPr>
            </w:pPr>
            <w:r w:rsidRPr="00543579">
              <w:rPr>
                <w:bCs/>
              </w:rPr>
              <w:t>2.1.2.</w:t>
            </w:r>
          </w:p>
        </w:tc>
        <w:tc>
          <w:tcPr>
            <w:tcW w:w="3264" w:type="dxa"/>
            <w:vMerge w:val="restart"/>
          </w:tcPr>
          <w:p w14:paraId="4B06AE56" w14:textId="3A4AE558" w:rsidR="006A26B4" w:rsidRPr="00543579" w:rsidRDefault="006A26B4" w:rsidP="006A26B4">
            <w:pPr>
              <w:rPr>
                <w:bCs/>
              </w:rPr>
            </w:pPr>
            <w:r w:rsidRPr="00543579">
              <w:t>Приобретение тактильной плитки</w:t>
            </w:r>
          </w:p>
        </w:tc>
        <w:tc>
          <w:tcPr>
            <w:tcW w:w="1843" w:type="dxa"/>
            <w:hideMark/>
          </w:tcPr>
          <w:p w14:paraId="5A5AE96A" w14:textId="77777777" w:rsidR="006A26B4" w:rsidRPr="00543579" w:rsidRDefault="006A26B4" w:rsidP="006A26B4">
            <w:pPr>
              <w:rPr>
                <w:bCs/>
              </w:rPr>
            </w:pPr>
            <w:r w:rsidRPr="00543579">
              <w:rPr>
                <w:bCs/>
              </w:rPr>
              <w:t>Всего:</w:t>
            </w:r>
          </w:p>
        </w:tc>
        <w:tc>
          <w:tcPr>
            <w:tcW w:w="1134" w:type="dxa"/>
          </w:tcPr>
          <w:p w14:paraId="6CB96EFB" w14:textId="152E3754" w:rsidR="006A26B4" w:rsidRPr="00543579" w:rsidRDefault="006A26B4" w:rsidP="006A26B4">
            <w:pPr>
              <w:jc w:val="center"/>
            </w:pPr>
            <w:r w:rsidRPr="00543579">
              <w:t>33,6</w:t>
            </w:r>
          </w:p>
        </w:tc>
        <w:tc>
          <w:tcPr>
            <w:tcW w:w="992" w:type="dxa"/>
          </w:tcPr>
          <w:p w14:paraId="20E38D78" w14:textId="24F71CB6" w:rsidR="006A26B4" w:rsidRPr="00543579" w:rsidRDefault="006A26B4" w:rsidP="006A26B4">
            <w:pPr>
              <w:jc w:val="center"/>
            </w:pPr>
            <w:r w:rsidRPr="00543579">
              <w:t>11,2</w:t>
            </w:r>
          </w:p>
        </w:tc>
        <w:tc>
          <w:tcPr>
            <w:tcW w:w="992" w:type="dxa"/>
          </w:tcPr>
          <w:p w14:paraId="54B6F8DA" w14:textId="3490EDA4" w:rsidR="006A26B4" w:rsidRPr="00543579" w:rsidRDefault="006A26B4" w:rsidP="006A26B4">
            <w:pPr>
              <w:jc w:val="center"/>
            </w:pPr>
            <w:r w:rsidRPr="00543579">
              <w:t>11,2</w:t>
            </w:r>
          </w:p>
        </w:tc>
        <w:tc>
          <w:tcPr>
            <w:tcW w:w="993" w:type="dxa"/>
          </w:tcPr>
          <w:p w14:paraId="0A75AF3F" w14:textId="1965198F" w:rsidR="006A26B4" w:rsidRPr="00543579" w:rsidRDefault="006A26B4" w:rsidP="006A26B4">
            <w:pPr>
              <w:jc w:val="center"/>
            </w:pPr>
            <w:r w:rsidRPr="00543579">
              <w:t>11,2</w:t>
            </w:r>
          </w:p>
        </w:tc>
        <w:tc>
          <w:tcPr>
            <w:tcW w:w="992" w:type="dxa"/>
          </w:tcPr>
          <w:p w14:paraId="5FD0B483" w14:textId="662C21AD" w:rsidR="006A26B4" w:rsidRPr="00543579" w:rsidRDefault="006A26B4" w:rsidP="006A26B4">
            <w:pPr>
              <w:jc w:val="center"/>
            </w:pPr>
            <w:r w:rsidRPr="00543579">
              <w:t>0,0</w:t>
            </w:r>
          </w:p>
        </w:tc>
        <w:tc>
          <w:tcPr>
            <w:tcW w:w="988" w:type="dxa"/>
          </w:tcPr>
          <w:p w14:paraId="64AA015F" w14:textId="289246DB" w:rsidR="006A26B4" w:rsidRPr="00543579" w:rsidRDefault="006A26B4" w:rsidP="006A26B4">
            <w:pPr>
              <w:jc w:val="center"/>
            </w:pPr>
            <w:r w:rsidRPr="00543579">
              <w:t>0,0</w:t>
            </w:r>
          </w:p>
        </w:tc>
        <w:tc>
          <w:tcPr>
            <w:tcW w:w="992" w:type="dxa"/>
          </w:tcPr>
          <w:p w14:paraId="6903760C" w14:textId="545452F5" w:rsidR="006A26B4" w:rsidRPr="00543579" w:rsidRDefault="006A26B4" w:rsidP="006A26B4">
            <w:pPr>
              <w:jc w:val="center"/>
              <w:rPr>
                <w:highlight w:val="yellow"/>
              </w:rPr>
            </w:pPr>
            <w:r w:rsidRPr="00543579">
              <w:t>0,0</w:t>
            </w:r>
          </w:p>
        </w:tc>
        <w:tc>
          <w:tcPr>
            <w:tcW w:w="1575" w:type="dxa"/>
            <w:vMerge w:val="restart"/>
            <w:hideMark/>
          </w:tcPr>
          <w:p w14:paraId="44D490B6" w14:textId="77FF30C0" w:rsidR="006A26B4" w:rsidRPr="00543579" w:rsidRDefault="006A26B4" w:rsidP="006A26B4">
            <w:pPr>
              <w:jc w:val="center"/>
            </w:pPr>
            <w:r w:rsidRPr="00543579">
              <w:t>ЦБС</w:t>
            </w:r>
          </w:p>
        </w:tc>
      </w:tr>
      <w:tr w:rsidR="00543579" w:rsidRPr="00543579" w14:paraId="7435F155" w14:textId="77777777" w:rsidTr="009C1754">
        <w:trPr>
          <w:trHeight w:val="188"/>
        </w:trPr>
        <w:tc>
          <w:tcPr>
            <w:tcW w:w="895" w:type="dxa"/>
            <w:vMerge/>
            <w:hideMark/>
          </w:tcPr>
          <w:p w14:paraId="574613A8" w14:textId="77777777" w:rsidR="006A26B4" w:rsidRPr="00543579" w:rsidRDefault="006A26B4" w:rsidP="006A26B4">
            <w:pPr>
              <w:jc w:val="center"/>
              <w:rPr>
                <w:bCs/>
              </w:rPr>
            </w:pPr>
          </w:p>
        </w:tc>
        <w:tc>
          <w:tcPr>
            <w:tcW w:w="3264" w:type="dxa"/>
            <w:vMerge/>
          </w:tcPr>
          <w:p w14:paraId="366CFA76" w14:textId="77777777" w:rsidR="006A26B4" w:rsidRPr="00543579" w:rsidRDefault="006A26B4" w:rsidP="006A26B4">
            <w:pPr>
              <w:rPr>
                <w:bCs/>
              </w:rPr>
            </w:pPr>
          </w:p>
        </w:tc>
        <w:tc>
          <w:tcPr>
            <w:tcW w:w="1843" w:type="dxa"/>
            <w:hideMark/>
          </w:tcPr>
          <w:p w14:paraId="0DD13FF6" w14:textId="77777777" w:rsidR="006A26B4" w:rsidRPr="00543579" w:rsidRDefault="006A26B4" w:rsidP="006A26B4">
            <w:pPr>
              <w:rPr>
                <w:bCs/>
              </w:rPr>
            </w:pPr>
            <w:r w:rsidRPr="00543579">
              <w:rPr>
                <w:bCs/>
              </w:rPr>
              <w:t>местный бюджет</w:t>
            </w:r>
          </w:p>
        </w:tc>
        <w:tc>
          <w:tcPr>
            <w:tcW w:w="1134" w:type="dxa"/>
          </w:tcPr>
          <w:p w14:paraId="7751D3C0" w14:textId="7410113E" w:rsidR="006A26B4" w:rsidRPr="00543579" w:rsidRDefault="006A26B4" w:rsidP="006A26B4">
            <w:pPr>
              <w:jc w:val="center"/>
            </w:pPr>
            <w:r w:rsidRPr="00543579">
              <w:t>33,6</w:t>
            </w:r>
          </w:p>
          <w:p w14:paraId="2F8F7199" w14:textId="18FAA7D0" w:rsidR="006A26B4" w:rsidRPr="00543579" w:rsidRDefault="006A26B4" w:rsidP="006A26B4">
            <w:pPr>
              <w:jc w:val="center"/>
            </w:pPr>
          </w:p>
        </w:tc>
        <w:tc>
          <w:tcPr>
            <w:tcW w:w="992" w:type="dxa"/>
          </w:tcPr>
          <w:p w14:paraId="2D05BB06" w14:textId="56925153" w:rsidR="006A26B4" w:rsidRPr="00543579" w:rsidRDefault="006A26B4" w:rsidP="006A26B4">
            <w:pPr>
              <w:jc w:val="center"/>
            </w:pPr>
            <w:r w:rsidRPr="00543579">
              <w:t>11,2</w:t>
            </w:r>
          </w:p>
        </w:tc>
        <w:tc>
          <w:tcPr>
            <w:tcW w:w="992" w:type="dxa"/>
          </w:tcPr>
          <w:p w14:paraId="4FE490BF" w14:textId="36D4B394" w:rsidR="006A26B4" w:rsidRPr="00543579" w:rsidRDefault="006A26B4" w:rsidP="006A26B4">
            <w:pPr>
              <w:jc w:val="center"/>
            </w:pPr>
            <w:r w:rsidRPr="00543579">
              <w:t>11,2</w:t>
            </w:r>
          </w:p>
        </w:tc>
        <w:tc>
          <w:tcPr>
            <w:tcW w:w="993" w:type="dxa"/>
          </w:tcPr>
          <w:p w14:paraId="0E91D8BD" w14:textId="4D0936BB" w:rsidR="006A26B4" w:rsidRPr="00543579" w:rsidRDefault="006A26B4" w:rsidP="006A26B4">
            <w:pPr>
              <w:jc w:val="center"/>
            </w:pPr>
            <w:r w:rsidRPr="00543579">
              <w:t>11,2</w:t>
            </w:r>
          </w:p>
        </w:tc>
        <w:tc>
          <w:tcPr>
            <w:tcW w:w="992" w:type="dxa"/>
          </w:tcPr>
          <w:p w14:paraId="0C348CFA" w14:textId="4614D73E" w:rsidR="006A26B4" w:rsidRPr="00543579" w:rsidRDefault="006A26B4" w:rsidP="006A26B4">
            <w:pPr>
              <w:jc w:val="center"/>
            </w:pPr>
            <w:r w:rsidRPr="00543579">
              <w:t>0,0</w:t>
            </w:r>
          </w:p>
        </w:tc>
        <w:tc>
          <w:tcPr>
            <w:tcW w:w="988" w:type="dxa"/>
          </w:tcPr>
          <w:p w14:paraId="5710FCC7" w14:textId="0EB51787" w:rsidR="006A26B4" w:rsidRPr="00543579" w:rsidRDefault="006A26B4" w:rsidP="006A26B4">
            <w:pPr>
              <w:jc w:val="center"/>
            </w:pPr>
            <w:r w:rsidRPr="00543579">
              <w:t>0,0</w:t>
            </w:r>
          </w:p>
        </w:tc>
        <w:tc>
          <w:tcPr>
            <w:tcW w:w="992" w:type="dxa"/>
          </w:tcPr>
          <w:p w14:paraId="41BE53B5" w14:textId="41FF74B2" w:rsidR="006A26B4" w:rsidRPr="00543579" w:rsidRDefault="006A26B4" w:rsidP="006A26B4">
            <w:pPr>
              <w:jc w:val="center"/>
              <w:rPr>
                <w:highlight w:val="yellow"/>
              </w:rPr>
            </w:pPr>
            <w:r w:rsidRPr="00543579">
              <w:t>0,0</w:t>
            </w:r>
          </w:p>
        </w:tc>
        <w:tc>
          <w:tcPr>
            <w:tcW w:w="1575" w:type="dxa"/>
            <w:vMerge/>
            <w:hideMark/>
          </w:tcPr>
          <w:p w14:paraId="3D9E126F" w14:textId="77777777" w:rsidR="006A26B4" w:rsidRPr="00543579" w:rsidRDefault="006A26B4" w:rsidP="006A26B4"/>
        </w:tc>
      </w:tr>
      <w:tr w:rsidR="00543579" w:rsidRPr="00543579" w14:paraId="5D6A67F4" w14:textId="77777777" w:rsidTr="009C1754">
        <w:trPr>
          <w:trHeight w:val="188"/>
        </w:trPr>
        <w:tc>
          <w:tcPr>
            <w:tcW w:w="895" w:type="dxa"/>
            <w:vMerge/>
            <w:hideMark/>
          </w:tcPr>
          <w:p w14:paraId="54782EE2" w14:textId="77777777" w:rsidR="00B9535C" w:rsidRPr="00543579" w:rsidRDefault="00B9535C" w:rsidP="00A67D97">
            <w:pPr>
              <w:jc w:val="center"/>
              <w:rPr>
                <w:bCs/>
              </w:rPr>
            </w:pPr>
          </w:p>
        </w:tc>
        <w:tc>
          <w:tcPr>
            <w:tcW w:w="3264" w:type="dxa"/>
            <w:vMerge/>
          </w:tcPr>
          <w:p w14:paraId="21AB6840" w14:textId="77777777" w:rsidR="00B9535C" w:rsidRPr="00543579" w:rsidRDefault="00B9535C" w:rsidP="00B9535C">
            <w:pPr>
              <w:rPr>
                <w:bCs/>
              </w:rPr>
            </w:pPr>
          </w:p>
        </w:tc>
        <w:tc>
          <w:tcPr>
            <w:tcW w:w="1843" w:type="dxa"/>
            <w:hideMark/>
          </w:tcPr>
          <w:p w14:paraId="47CB120D" w14:textId="77777777" w:rsidR="00B9535C" w:rsidRPr="00543579" w:rsidRDefault="00B9535C" w:rsidP="00B9535C">
            <w:pPr>
              <w:rPr>
                <w:bCs/>
              </w:rPr>
            </w:pPr>
            <w:r w:rsidRPr="00543579">
              <w:rPr>
                <w:bCs/>
              </w:rPr>
              <w:t>краевой бюджет</w:t>
            </w:r>
          </w:p>
        </w:tc>
        <w:tc>
          <w:tcPr>
            <w:tcW w:w="1134" w:type="dxa"/>
            <w:hideMark/>
          </w:tcPr>
          <w:p w14:paraId="54805C68" w14:textId="77777777" w:rsidR="00B9535C" w:rsidRPr="00543579" w:rsidRDefault="00B9535C" w:rsidP="00B9535C">
            <w:pPr>
              <w:jc w:val="center"/>
            </w:pPr>
            <w:r w:rsidRPr="00543579">
              <w:t>0,0</w:t>
            </w:r>
          </w:p>
        </w:tc>
        <w:tc>
          <w:tcPr>
            <w:tcW w:w="992" w:type="dxa"/>
            <w:hideMark/>
          </w:tcPr>
          <w:p w14:paraId="5B65D9E5" w14:textId="77777777" w:rsidR="00B9535C" w:rsidRPr="00543579" w:rsidRDefault="00B9535C" w:rsidP="00B9535C">
            <w:pPr>
              <w:jc w:val="center"/>
            </w:pPr>
            <w:r w:rsidRPr="00543579">
              <w:t>0,0</w:t>
            </w:r>
          </w:p>
        </w:tc>
        <w:tc>
          <w:tcPr>
            <w:tcW w:w="992" w:type="dxa"/>
            <w:hideMark/>
          </w:tcPr>
          <w:p w14:paraId="6D651768" w14:textId="77777777" w:rsidR="00B9535C" w:rsidRPr="00543579" w:rsidRDefault="00B9535C" w:rsidP="00B9535C">
            <w:pPr>
              <w:jc w:val="center"/>
            </w:pPr>
            <w:r w:rsidRPr="00543579">
              <w:t>0,0</w:t>
            </w:r>
          </w:p>
        </w:tc>
        <w:tc>
          <w:tcPr>
            <w:tcW w:w="993" w:type="dxa"/>
            <w:hideMark/>
          </w:tcPr>
          <w:p w14:paraId="5A3FDC3A" w14:textId="77777777" w:rsidR="00B9535C" w:rsidRPr="00543579" w:rsidRDefault="00B9535C" w:rsidP="00B9535C">
            <w:pPr>
              <w:jc w:val="center"/>
            </w:pPr>
            <w:r w:rsidRPr="00543579">
              <w:t>0,0</w:t>
            </w:r>
          </w:p>
        </w:tc>
        <w:tc>
          <w:tcPr>
            <w:tcW w:w="992" w:type="dxa"/>
            <w:hideMark/>
          </w:tcPr>
          <w:p w14:paraId="5EF08931" w14:textId="77777777" w:rsidR="00B9535C" w:rsidRPr="00543579" w:rsidRDefault="00B9535C" w:rsidP="00B9535C">
            <w:pPr>
              <w:jc w:val="center"/>
            </w:pPr>
            <w:r w:rsidRPr="00543579">
              <w:t>0,0</w:t>
            </w:r>
          </w:p>
        </w:tc>
        <w:tc>
          <w:tcPr>
            <w:tcW w:w="988" w:type="dxa"/>
            <w:hideMark/>
          </w:tcPr>
          <w:p w14:paraId="4CCBFAC3" w14:textId="77777777" w:rsidR="00B9535C" w:rsidRPr="00543579" w:rsidRDefault="00B9535C" w:rsidP="00B9535C">
            <w:pPr>
              <w:jc w:val="center"/>
            </w:pPr>
            <w:r w:rsidRPr="00543579">
              <w:t>0,0</w:t>
            </w:r>
          </w:p>
        </w:tc>
        <w:tc>
          <w:tcPr>
            <w:tcW w:w="992" w:type="dxa"/>
            <w:hideMark/>
          </w:tcPr>
          <w:p w14:paraId="485FDC23" w14:textId="77777777" w:rsidR="00B9535C" w:rsidRPr="00543579" w:rsidRDefault="00B9535C" w:rsidP="00B9535C">
            <w:pPr>
              <w:jc w:val="center"/>
            </w:pPr>
            <w:r w:rsidRPr="00543579">
              <w:t>0,0</w:t>
            </w:r>
          </w:p>
        </w:tc>
        <w:tc>
          <w:tcPr>
            <w:tcW w:w="1575" w:type="dxa"/>
            <w:vMerge/>
            <w:hideMark/>
          </w:tcPr>
          <w:p w14:paraId="208D07A1" w14:textId="77777777" w:rsidR="00B9535C" w:rsidRPr="00543579" w:rsidRDefault="00B9535C" w:rsidP="00B9535C"/>
        </w:tc>
      </w:tr>
      <w:tr w:rsidR="00543579" w:rsidRPr="00543579" w14:paraId="4352D8FE" w14:textId="77777777" w:rsidTr="009C1754">
        <w:trPr>
          <w:trHeight w:val="188"/>
        </w:trPr>
        <w:tc>
          <w:tcPr>
            <w:tcW w:w="895" w:type="dxa"/>
            <w:vMerge/>
            <w:hideMark/>
          </w:tcPr>
          <w:p w14:paraId="5622EBE2" w14:textId="77777777" w:rsidR="00B9535C" w:rsidRPr="00543579" w:rsidRDefault="00B9535C" w:rsidP="00A67D97">
            <w:pPr>
              <w:jc w:val="center"/>
              <w:rPr>
                <w:bCs/>
              </w:rPr>
            </w:pPr>
          </w:p>
        </w:tc>
        <w:tc>
          <w:tcPr>
            <w:tcW w:w="3264" w:type="dxa"/>
            <w:vMerge/>
          </w:tcPr>
          <w:p w14:paraId="14C01AB1" w14:textId="77777777" w:rsidR="00B9535C" w:rsidRPr="00543579" w:rsidRDefault="00B9535C" w:rsidP="00B9535C">
            <w:pPr>
              <w:rPr>
                <w:bCs/>
              </w:rPr>
            </w:pPr>
          </w:p>
        </w:tc>
        <w:tc>
          <w:tcPr>
            <w:tcW w:w="1843" w:type="dxa"/>
            <w:hideMark/>
          </w:tcPr>
          <w:p w14:paraId="28CCA6C2" w14:textId="77777777" w:rsidR="00B9535C" w:rsidRPr="00543579" w:rsidRDefault="00B9535C" w:rsidP="00B9535C">
            <w:pPr>
              <w:rPr>
                <w:bCs/>
              </w:rPr>
            </w:pPr>
            <w:r w:rsidRPr="00543579">
              <w:rPr>
                <w:bCs/>
              </w:rPr>
              <w:t>федеральный бюджет</w:t>
            </w:r>
          </w:p>
        </w:tc>
        <w:tc>
          <w:tcPr>
            <w:tcW w:w="1134" w:type="dxa"/>
            <w:hideMark/>
          </w:tcPr>
          <w:p w14:paraId="4E262BA1" w14:textId="77777777" w:rsidR="00B9535C" w:rsidRPr="00543579" w:rsidRDefault="00B9535C" w:rsidP="00B9535C">
            <w:pPr>
              <w:jc w:val="center"/>
            </w:pPr>
            <w:r w:rsidRPr="00543579">
              <w:t>0,0</w:t>
            </w:r>
          </w:p>
        </w:tc>
        <w:tc>
          <w:tcPr>
            <w:tcW w:w="992" w:type="dxa"/>
            <w:hideMark/>
          </w:tcPr>
          <w:p w14:paraId="2964A072" w14:textId="77777777" w:rsidR="00B9535C" w:rsidRPr="00543579" w:rsidRDefault="00B9535C" w:rsidP="00B9535C">
            <w:pPr>
              <w:jc w:val="center"/>
            </w:pPr>
            <w:r w:rsidRPr="00543579">
              <w:t>0,0</w:t>
            </w:r>
          </w:p>
        </w:tc>
        <w:tc>
          <w:tcPr>
            <w:tcW w:w="992" w:type="dxa"/>
            <w:hideMark/>
          </w:tcPr>
          <w:p w14:paraId="146C10E8" w14:textId="77777777" w:rsidR="00B9535C" w:rsidRPr="00543579" w:rsidRDefault="00B9535C" w:rsidP="00B9535C">
            <w:pPr>
              <w:jc w:val="center"/>
            </w:pPr>
            <w:r w:rsidRPr="00543579">
              <w:t>0,0</w:t>
            </w:r>
          </w:p>
        </w:tc>
        <w:tc>
          <w:tcPr>
            <w:tcW w:w="993" w:type="dxa"/>
            <w:hideMark/>
          </w:tcPr>
          <w:p w14:paraId="10D13F71" w14:textId="77777777" w:rsidR="00B9535C" w:rsidRPr="00543579" w:rsidRDefault="00B9535C" w:rsidP="00B9535C">
            <w:pPr>
              <w:jc w:val="center"/>
            </w:pPr>
            <w:r w:rsidRPr="00543579">
              <w:t>0,0</w:t>
            </w:r>
          </w:p>
        </w:tc>
        <w:tc>
          <w:tcPr>
            <w:tcW w:w="992" w:type="dxa"/>
            <w:hideMark/>
          </w:tcPr>
          <w:p w14:paraId="467B9D81" w14:textId="77777777" w:rsidR="00B9535C" w:rsidRPr="00543579" w:rsidRDefault="00B9535C" w:rsidP="00B9535C">
            <w:pPr>
              <w:jc w:val="center"/>
            </w:pPr>
            <w:r w:rsidRPr="00543579">
              <w:t>0,0</w:t>
            </w:r>
          </w:p>
        </w:tc>
        <w:tc>
          <w:tcPr>
            <w:tcW w:w="988" w:type="dxa"/>
            <w:hideMark/>
          </w:tcPr>
          <w:p w14:paraId="0F563455" w14:textId="77777777" w:rsidR="00B9535C" w:rsidRPr="00543579" w:rsidRDefault="00B9535C" w:rsidP="00B9535C">
            <w:pPr>
              <w:jc w:val="center"/>
            </w:pPr>
            <w:r w:rsidRPr="00543579">
              <w:t>0,0</w:t>
            </w:r>
          </w:p>
        </w:tc>
        <w:tc>
          <w:tcPr>
            <w:tcW w:w="992" w:type="dxa"/>
            <w:hideMark/>
          </w:tcPr>
          <w:p w14:paraId="79226BE1" w14:textId="77777777" w:rsidR="00B9535C" w:rsidRPr="00543579" w:rsidRDefault="00B9535C" w:rsidP="00B9535C">
            <w:pPr>
              <w:jc w:val="center"/>
            </w:pPr>
            <w:r w:rsidRPr="00543579">
              <w:t>0,0</w:t>
            </w:r>
          </w:p>
        </w:tc>
        <w:tc>
          <w:tcPr>
            <w:tcW w:w="1575" w:type="dxa"/>
            <w:vMerge/>
            <w:hideMark/>
          </w:tcPr>
          <w:p w14:paraId="3891901F" w14:textId="77777777" w:rsidR="00B9535C" w:rsidRPr="00543579" w:rsidRDefault="00B9535C" w:rsidP="00B9535C"/>
        </w:tc>
      </w:tr>
      <w:tr w:rsidR="00543579" w:rsidRPr="00543579" w14:paraId="6630FF6D" w14:textId="77777777" w:rsidTr="009C1754">
        <w:trPr>
          <w:trHeight w:val="188"/>
        </w:trPr>
        <w:tc>
          <w:tcPr>
            <w:tcW w:w="895" w:type="dxa"/>
            <w:vMerge/>
            <w:hideMark/>
          </w:tcPr>
          <w:p w14:paraId="5C5B590B" w14:textId="77777777" w:rsidR="00B9535C" w:rsidRPr="00543579" w:rsidRDefault="00B9535C" w:rsidP="00A67D97">
            <w:pPr>
              <w:jc w:val="center"/>
              <w:rPr>
                <w:bCs/>
              </w:rPr>
            </w:pPr>
          </w:p>
        </w:tc>
        <w:tc>
          <w:tcPr>
            <w:tcW w:w="3264" w:type="dxa"/>
            <w:vMerge/>
          </w:tcPr>
          <w:p w14:paraId="3773F3DB" w14:textId="77777777" w:rsidR="00B9535C" w:rsidRPr="00543579" w:rsidRDefault="00B9535C" w:rsidP="00B9535C">
            <w:pPr>
              <w:rPr>
                <w:bCs/>
              </w:rPr>
            </w:pPr>
          </w:p>
        </w:tc>
        <w:tc>
          <w:tcPr>
            <w:tcW w:w="1843" w:type="dxa"/>
            <w:hideMark/>
          </w:tcPr>
          <w:p w14:paraId="765EF1DF" w14:textId="77777777" w:rsidR="00B9535C" w:rsidRPr="00543579" w:rsidRDefault="00B9535C" w:rsidP="00B9535C">
            <w:pPr>
              <w:rPr>
                <w:bCs/>
              </w:rPr>
            </w:pPr>
            <w:r w:rsidRPr="00543579">
              <w:rPr>
                <w:bCs/>
              </w:rPr>
              <w:t>внебюджетные источники</w:t>
            </w:r>
          </w:p>
          <w:p w14:paraId="3371E5A2" w14:textId="77777777" w:rsidR="001D71FC" w:rsidRPr="00543579" w:rsidRDefault="001D71FC" w:rsidP="00B9535C">
            <w:pPr>
              <w:rPr>
                <w:bCs/>
              </w:rPr>
            </w:pPr>
          </w:p>
        </w:tc>
        <w:tc>
          <w:tcPr>
            <w:tcW w:w="1134" w:type="dxa"/>
            <w:hideMark/>
          </w:tcPr>
          <w:p w14:paraId="338347CD" w14:textId="77777777" w:rsidR="00B9535C" w:rsidRPr="00543579" w:rsidRDefault="00B9535C" w:rsidP="00B9535C">
            <w:pPr>
              <w:jc w:val="center"/>
            </w:pPr>
            <w:r w:rsidRPr="00543579">
              <w:t>0,0</w:t>
            </w:r>
          </w:p>
        </w:tc>
        <w:tc>
          <w:tcPr>
            <w:tcW w:w="992" w:type="dxa"/>
            <w:hideMark/>
          </w:tcPr>
          <w:p w14:paraId="4E66560B" w14:textId="77777777" w:rsidR="00B9535C" w:rsidRPr="00543579" w:rsidRDefault="00B9535C" w:rsidP="00B9535C">
            <w:pPr>
              <w:jc w:val="center"/>
            </w:pPr>
            <w:r w:rsidRPr="00543579">
              <w:t>0,0</w:t>
            </w:r>
          </w:p>
        </w:tc>
        <w:tc>
          <w:tcPr>
            <w:tcW w:w="992" w:type="dxa"/>
            <w:hideMark/>
          </w:tcPr>
          <w:p w14:paraId="46FFC447" w14:textId="77777777" w:rsidR="00B9535C" w:rsidRPr="00543579" w:rsidRDefault="00B9535C" w:rsidP="00B9535C">
            <w:pPr>
              <w:jc w:val="center"/>
            </w:pPr>
            <w:r w:rsidRPr="00543579">
              <w:t>0,0</w:t>
            </w:r>
          </w:p>
        </w:tc>
        <w:tc>
          <w:tcPr>
            <w:tcW w:w="993" w:type="dxa"/>
            <w:hideMark/>
          </w:tcPr>
          <w:p w14:paraId="5D19C14A" w14:textId="77777777" w:rsidR="00B9535C" w:rsidRPr="00543579" w:rsidRDefault="00B9535C" w:rsidP="00B9535C">
            <w:pPr>
              <w:jc w:val="center"/>
            </w:pPr>
            <w:r w:rsidRPr="00543579">
              <w:t>0,0</w:t>
            </w:r>
          </w:p>
        </w:tc>
        <w:tc>
          <w:tcPr>
            <w:tcW w:w="992" w:type="dxa"/>
            <w:hideMark/>
          </w:tcPr>
          <w:p w14:paraId="40192A7F" w14:textId="77777777" w:rsidR="00B9535C" w:rsidRPr="00543579" w:rsidRDefault="00B9535C" w:rsidP="00B9535C">
            <w:pPr>
              <w:jc w:val="center"/>
            </w:pPr>
            <w:r w:rsidRPr="00543579">
              <w:t>0,0</w:t>
            </w:r>
          </w:p>
        </w:tc>
        <w:tc>
          <w:tcPr>
            <w:tcW w:w="988" w:type="dxa"/>
            <w:hideMark/>
          </w:tcPr>
          <w:p w14:paraId="20801238" w14:textId="77777777" w:rsidR="00B9535C" w:rsidRPr="00543579" w:rsidRDefault="00B9535C" w:rsidP="00B9535C">
            <w:pPr>
              <w:jc w:val="center"/>
            </w:pPr>
            <w:r w:rsidRPr="00543579">
              <w:t>0,0</w:t>
            </w:r>
          </w:p>
        </w:tc>
        <w:tc>
          <w:tcPr>
            <w:tcW w:w="992" w:type="dxa"/>
            <w:hideMark/>
          </w:tcPr>
          <w:p w14:paraId="6C47BE24" w14:textId="77777777" w:rsidR="00B9535C" w:rsidRPr="00543579" w:rsidRDefault="00B9535C" w:rsidP="00B9535C">
            <w:pPr>
              <w:jc w:val="center"/>
            </w:pPr>
            <w:r w:rsidRPr="00543579">
              <w:t>0,0</w:t>
            </w:r>
          </w:p>
        </w:tc>
        <w:tc>
          <w:tcPr>
            <w:tcW w:w="1575" w:type="dxa"/>
            <w:vMerge/>
            <w:hideMark/>
          </w:tcPr>
          <w:p w14:paraId="17565614" w14:textId="77777777" w:rsidR="00B9535C" w:rsidRPr="00543579" w:rsidRDefault="00B9535C" w:rsidP="00B9535C"/>
        </w:tc>
      </w:tr>
      <w:tr w:rsidR="00543579" w:rsidRPr="00543579" w14:paraId="31AE6463" w14:textId="77777777" w:rsidTr="009C1754">
        <w:trPr>
          <w:trHeight w:val="188"/>
        </w:trPr>
        <w:tc>
          <w:tcPr>
            <w:tcW w:w="895" w:type="dxa"/>
            <w:vMerge w:val="restart"/>
            <w:hideMark/>
          </w:tcPr>
          <w:p w14:paraId="3E9DE98A" w14:textId="5C567100" w:rsidR="006F2C80" w:rsidRPr="00543579" w:rsidRDefault="006F2C80" w:rsidP="006F2C80">
            <w:pPr>
              <w:jc w:val="center"/>
              <w:rPr>
                <w:bCs/>
              </w:rPr>
            </w:pPr>
            <w:r w:rsidRPr="00543579">
              <w:rPr>
                <w:bCs/>
              </w:rPr>
              <w:t>2.1.3</w:t>
            </w:r>
          </w:p>
        </w:tc>
        <w:tc>
          <w:tcPr>
            <w:tcW w:w="3264" w:type="dxa"/>
            <w:vMerge w:val="restart"/>
          </w:tcPr>
          <w:p w14:paraId="4B153045" w14:textId="45732388" w:rsidR="006F2C80" w:rsidRPr="00543579" w:rsidRDefault="006F2C80" w:rsidP="006F2C80">
            <w:r w:rsidRPr="00543579">
              <w:t>Установка пандуса в клубах по месту жительства</w:t>
            </w:r>
          </w:p>
        </w:tc>
        <w:tc>
          <w:tcPr>
            <w:tcW w:w="1843" w:type="dxa"/>
            <w:hideMark/>
          </w:tcPr>
          <w:p w14:paraId="06E99871" w14:textId="77777777" w:rsidR="006F2C80" w:rsidRPr="00543579" w:rsidRDefault="006F2C80" w:rsidP="006F2C80">
            <w:pPr>
              <w:rPr>
                <w:bCs/>
              </w:rPr>
            </w:pPr>
            <w:r w:rsidRPr="00543579">
              <w:rPr>
                <w:bCs/>
              </w:rPr>
              <w:t>Всего:</w:t>
            </w:r>
          </w:p>
        </w:tc>
        <w:tc>
          <w:tcPr>
            <w:tcW w:w="1134" w:type="dxa"/>
          </w:tcPr>
          <w:p w14:paraId="4A89E491" w14:textId="648859B9" w:rsidR="006F2C80" w:rsidRPr="00543579" w:rsidRDefault="006F2C80" w:rsidP="006F2C80">
            <w:pPr>
              <w:jc w:val="center"/>
            </w:pPr>
            <w:r w:rsidRPr="00543579">
              <w:t>98,0</w:t>
            </w:r>
          </w:p>
        </w:tc>
        <w:tc>
          <w:tcPr>
            <w:tcW w:w="992" w:type="dxa"/>
          </w:tcPr>
          <w:p w14:paraId="27126D63" w14:textId="0B31FE86" w:rsidR="006F2C80" w:rsidRPr="00543579" w:rsidRDefault="006F2C80" w:rsidP="006F2C80">
            <w:pPr>
              <w:jc w:val="center"/>
            </w:pPr>
            <w:r w:rsidRPr="00543579">
              <w:t>98,0</w:t>
            </w:r>
          </w:p>
        </w:tc>
        <w:tc>
          <w:tcPr>
            <w:tcW w:w="992" w:type="dxa"/>
          </w:tcPr>
          <w:p w14:paraId="08FB3939" w14:textId="565212FD" w:rsidR="006F2C80" w:rsidRPr="00543579" w:rsidRDefault="006F2C80" w:rsidP="006F2C80">
            <w:pPr>
              <w:jc w:val="center"/>
            </w:pPr>
            <w:r w:rsidRPr="00543579">
              <w:t>0,0</w:t>
            </w:r>
          </w:p>
        </w:tc>
        <w:tc>
          <w:tcPr>
            <w:tcW w:w="993" w:type="dxa"/>
          </w:tcPr>
          <w:p w14:paraId="28CEF369" w14:textId="50E6CCB7" w:rsidR="006F2C80" w:rsidRPr="00543579" w:rsidRDefault="006F2C80" w:rsidP="006F2C80">
            <w:pPr>
              <w:jc w:val="center"/>
            </w:pPr>
            <w:r w:rsidRPr="00543579">
              <w:t>0,0</w:t>
            </w:r>
          </w:p>
        </w:tc>
        <w:tc>
          <w:tcPr>
            <w:tcW w:w="992" w:type="dxa"/>
          </w:tcPr>
          <w:p w14:paraId="265CC35C" w14:textId="103B9D9D" w:rsidR="006F2C80" w:rsidRPr="00543579" w:rsidRDefault="006F2C80" w:rsidP="006F2C80">
            <w:pPr>
              <w:jc w:val="center"/>
            </w:pPr>
            <w:r w:rsidRPr="00543579">
              <w:t>0,0</w:t>
            </w:r>
          </w:p>
        </w:tc>
        <w:tc>
          <w:tcPr>
            <w:tcW w:w="988" w:type="dxa"/>
          </w:tcPr>
          <w:p w14:paraId="4FBF6D73" w14:textId="3B357A6E" w:rsidR="006F2C80" w:rsidRPr="00543579" w:rsidRDefault="006F2C80" w:rsidP="006F2C80">
            <w:pPr>
              <w:jc w:val="center"/>
            </w:pPr>
            <w:r w:rsidRPr="00543579">
              <w:t>0,0</w:t>
            </w:r>
          </w:p>
        </w:tc>
        <w:tc>
          <w:tcPr>
            <w:tcW w:w="992" w:type="dxa"/>
          </w:tcPr>
          <w:p w14:paraId="7DD6A41F" w14:textId="4A24BBD0" w:rsidR="006F2C80" w:rsidRPr="00543579" w:rsidRDefault="006F2C80" w:rsidP="006F2C80">
            <w:pPr>
              <w:jc w:val="center"/>
            </w:pPr>
            <w:r w:rsidRPr="00543579">
              <w:t>0,0</w:t>
            </w:r>
          </w:p>
        </w:tc>
        <w:tc>
          <w:tcPr>
            <w:tcW w:w="1575" w:type="dxa"/>
            <w:vMerge w:val="restart"/>
            <w:hideMark/>
          </w:tcPr>
          <w:p w14:paraId="2E63472D" w14:textId="2E64B275" w:rsidR="006F2C80" w:rsidRPr="00543579" w:rsidRDefault="007F5190" w:rsidP="006F2C80">
            <w:pPr>
              <w:jc w:val="center"/>
              <w:rPr>
                <w:bCs/>
              </w:rPr>
            </w:pPr>
            <w:r w:rsidRPr="00543579">
              <w:rPr>
                <w:bCs/>
              </w:rPr>
              <w:t>КЦСОМ</w:t>
            </w:r>
          </w:p>
        </w:tc>
      </w:tr>
      <w:tr w:rsidR="00543579" w:rsidRPr="00543579" w14:paraId="2C26AB51" w14:textId="77777777" w:rsidTr="009C1754">
        <w:trPr>
          <w:trHeight w:val="188"/>
        </w:trPr>
        <w:tc>
          <w:tcPr>
            <w:tcW w:w="895" w:type="dxa"/>
            <w:vMerge/>
            <w:hideMark/>
          </w:tcPr>
          <w:p w14:paraId="0A4DF80B" w14:textId="77777777" w:rsidR="006F2C80" w:rsidRPr="00543579" w:rsidRDefault="006F2C80" w:rsidP="006F2C80">
            <w:pPr>
              <w:jc w:val="center"/>
              <w:rPr>
                <w:bCs/>
              </w:rPr>
            </w:pPr>
          </w:p>
        </w:tc>
        <w:tc>
          <w:tcPr>
            <w:tcW w:w="3264" w:type="dxa"/>
            <w:vMerge/>
            <w:vAlign w:val="center"/>
          </w:tcPr>
          <w:p w14:paraId="6C317BCF" w14:textId="77777777" w:rsidR="006F2C80" w:rsidRPr="00543579" w:rsidRDefault="006F2C80" w:rsidP="006F2C80">
            <w:pPr>
              <w:rPr>
                <w:bCs/>
              </w:rPr>
            </w:pPr>
          </w:p>
        </w:tc>
        <w:tc>
          <w:tcPr>
            <w:tcW w:w="1843" w:type="dxa"/>
            <w:hideMark/>
          </w:tcPr>
          <w:p w14:paraId="4167AEC8" w14:textId="77777777" w:rsidR="006F2C80" w:rsidRPr="00543579" w:rsidRDefault="006F2C80" w:rsidP="006F2C80">
            <w:pPr>
              <w:rPr>
                <w:bCs/>
              </w:rPr>
            </w:pPr>
            <w:r w:rsidRPr="00543579">
              <w:rPr>
                <w:bCs/>
              </w:rPr>
              <w:t>местный бюджет</w:t>
            </w:r>
          </w:p>
        </w:tc>
        <w:tc>
          <w:tcPr>
            <w:tcW w:w="1134" w:type="dxa"/>
          </w:tcPr>
          <w:p w14:paraId="41A90ECA" w14:textId="38040CE7" w:rsidR="006F2C80" w:rsidRPr="00543579" w:rsidRDefault="006F2C80" w:rsidP="006F2C80">
            <w:pPr>
              <w:jc w:val="center"/>
            </w:pPr>
            <w:r w:rsidRPr="00543579">
              <w:t>98,0</w:t>
            </w:r>
          </w:p>
        </w:tc>
        <w:tc>
          <w:tcPr>
            <w:tcW w:w="992" w:type="dxa"/>
          </w:tcPr>
          <w:p w14:paraId="0DA936F3" w14:textId="06979B8C" w:rsidR="006F2C80" w:rsidRPr="00543579" w:rsidRDefault="006F2C80" w:rsidP="006F2C80">
            <w:pPr>
              <w:jc w:val="center"/>
            </w:pPr>
            <w:r w:rsidRPr="00543579">
              <w:t>98,0</w:t>
            </w:r>
          </w:p>
        </w:tc>
        <w:tc>
          <w:tcPr>
            <w:tcW w:w="992" w:type="dxa"/>
          </w:tcPr>
          <w:p w14:paraId="2FADBA68" w14:textId="59986B35" w:rsidR="006F2C80" w:rsidRPr="00543579" w:rsidRDefault="006F2C80" w:rsidP="006F2C80">
            <w:pPr>
              <w:jc w:val="center"/>
            </w:pPr>
            <w:r w:rsidRPr="00543579">
              <w:t>0,0</w:t>
            </w:r>
          </w:p>
        </w:tc>
        <w:tc>
          <w:tcPr>
            <w:tcW w:w="993" w:type="dxa"/>
          </w:tcPr>
          <w:p w14:paraId="36D4EF1D" w14:textId="41485D99" w:rsidR="006F2C80" w:rsidRPr="00543579" w:rsidRDefault="006F2C80" w:rsidP="006F2C80">
            <w:pPr>
              <w:jc w:val="center"/>
            </w:pPr>
            <w:r w:rsidRPr="00543579">
              <w:t>0,0</w:t>
            </w:r>
          </w:p>
        </w:tc>
        <w:tc>
          <w:tcPr>
            <w:tcW w:w="992" w:type="dxa"/>
          </w:tcPr>
          <w:p w14:paraId="21E60261" w14:textId="5A1A3A25" w:rsidR="006F2C80" w:rsidRPr="00543579" w:rsidRDefault="006F2C80" w:rsidP="006F2C80">
            <w:pPr>
              <w:jc w:val="center"/>
            </w:pPr>
            <w:r w:rsidRPr="00543579">
              <w:t>0,0</w:t>
            </w:r>
          </w:p>
        </w:tc>
        <w:tc>
          <w:tcPr>
            <w:tcW w:w="988" w:type="dxa"/>
          </w:tcPr>
          <w:p w14:paraId="0FF60AB9" w14:textId="0DA69166" w:rsidR="006F2C80" w:rsidRPr="00543579" w:rsidRDefault="006F2C80" w:rsidP="006F2C80">
            <w:pPr>
              <w:jc w:val="center"/>
            </w:pPr>
            <w:r w:rsidRPr="00543579">
              <w:t>0,0</w:t>
            </w:r>
          </w:p>
        </w:tc>
        <w:tc>
          <w:tcPr>
            <w:tcW w:w="992" w:type="dxa"/>
          </w:tcPr>
          <w:p w14:paraId="6D06199F" w14:textId="7E45F885" w:rsidR="006F2C80" w:rsidRPr="00543579" w:rsidRDefault="006F2C80" w:rsidP="006F2C80">
            <w:pPr>
              <w:jc w:val="center"/>
            </w:pPr>
            <w:r w:rsidRPr="00543579">
              <w:t>0,0</w:t>
            </w:r>
          </w:p>
        </w:tc>
        <w:tc>
          <w:tcPr>
            <w:tcW w:w="1575" w:type="dxa"/>
            <w:vMerge/>
            <w:hideMark/>
          </w:tcPr>
          <w:p w14:paraId="1E11CE5E" w14:textId="77777777" w:rsidR="006F2C80" w:rsidRPr="00543579" w:rsidRDefault="006F2C80" w:rsidP="006F2C80">
            <w:pPr>
              <w:jc w:val="center"/>
              <w:rPr>
                <w:bCs/>
              </w:rPr>
            </w:pPr>
          </w:p>
        </w:tc>
      </w:tr>
      <w:tr w:rsidR="00543579" w:rsidRPr="00543579" w14:paraId="1C35FBBF" w14:textId="77777777" w:rsidTr="009C1754">
        <w:trPr>
          <w:trHeight w:val="188"/>
        </w:trPr>
        <w:tc>
          <w:tcPr>
            <w:tcW w:w="895" w:type="dxa"/>
            <w:vMerge/>
            <w:hideMark/>
          </w:tcPr>
          <w:p w14:paraId="6286FA9F" w14:textId="77777777" w:rsidR="00B9535C" w:rsidRPr="00543579" w:rsidRDefault="00B9535C" w:rsidP="00A67D97">
            <w:pPr>
              <w:jc w:val="center"/>
              <w:rPr>
                <w:bCs/>
              </w:rPr>
            </w:pPr>
          </w:p>
        </w:tc>
        <w:tc>
          <w:tcPr>
            <w:tcW w:w="3264" w:type="dxa"/>
            <w:vMerge/>
            <w:vAlign w:val="center"/>
          </w:tcPr>
          <w:p w14:paraId="6F498871" w14:textId="77777777" w:rsidR="00B9535C" w:rsidRPr="00543579" w:rsidRDefault="00B9535C" w:rsidP="00B9535C">
            <w:pPr>
              <w:rPr>
                <w:bCs/>
              </w:rPr>
            </w:pPr>
          </w:p>
        </w:tc>
        <w:tc>
          <w:tcPr>
            <w:tcW w:w="1843" w:type="dxa"/>
            <w:hideMark/>
          </w:tcPr>
          <w:p w14:paraId="7304395B" w14:textId="77777777" w:rsidR="00B9535C" w:rsidRPr="00543579" w:rsidRDefault="00B9535C" w:rsidP="00B9535C">
            <w:pPr>
              <w:rPr>
                <w:bCs/>
              </w:rPr>
            </w:pPr>
            <w:r w:rsidRPr="00543579">
              <w:rPr>
                <w:bCs/>
              </w:rPr>
              <w:t>краевой бюджет</w:t>
            </w:r>
          </w:p>
        </w:tc>
        <w:tc>
          <w:tcPr>
            <w:tcW w:w="1134" w:type="dxa"/>
            <w:hideMark/>
          </w:tcPr>
          <w:p w14:paraId="04193DE4" w14:textId="77777777" w:rsidR="00B9535C" w:rsidRPr="00543579" w:rsidRDefault="00B9535C" w:rsidP="00B9535C">
            <w:pPr>
              <w:jc w:val="center"/>
            </w:pPr>
            <w:r w:rsidRPr="00543579">
              <w:t>0,0</w:t>
            </w:r>
          </w:p>
        </w:tc>
        <w:tc>
          <w:tcPr>
            <w:tcW w:w="992" w:type="dxa"/>
            <w:hideMark/>
          </w:tcPr>
          <w:p w14:paraId="5768019C" w14:textId="77777777" w:rsidR="00B9535C" w:rsidRPr="00543579" w:rsidRDefault="00B9535C" w:rsidP="00B9535C">
            <w:pPr>
              <w:jc w:val="center"/>
            </w:pPr>
            <w:r w:rsidRPr="00543579">
              <w:t>0,0</w:t>
            </w:r>
          </w:p>
        </w:tc>
        <w:tc>
          <w:tcPr>
            <w:tcW w:w="992" w:type="dxa"/>
            <w:hideMark/>
          </w:tcPr>
          <w:p w14:paraId="4C1296D6" w14:textId="77777777" w:rsidR="00B9535C" w:rsidRPr="00543579" w:rsidRDefault="00B9535C" w:rsidP="00B9535C">
            <w:pPr>
              <w:jc w:val="center"/>
            </w:pPr>
            <w:r w:rsidRPr="00543579">
              <w:t>0,0</w:t>
            </w:r>
          </w:p>
        </w:tc>
        <w:tc>
          <w:tcPr>
            <w:tcW w:w="993" w:type="dxa"/>
            <w:hideMark/>
          </w:tcPr>
          <w:p w14:paraId="00316F6E" w14:textId="77777777" w:rsidR="00B9535C" w:rsidRPr="00543579" w:rsidRDefault="00B9535C" w:rsidP="00B9535C">
            <w:pPr>
              <w:jc w:val="center"/>
            </w:pPr>
            <w:r w:rsidRPr="00543579">
              <w:t>0,0</w:t>
            </w:r>
          </w:p>
        </w:tc>
        <w:tc>
          <w:tcPr>
            <w:tcW w:w="992" w:type="dxa"/>
            <w:hideMark/>
          </w:tcPr>
          <w:p w14:paraId="038C80B8" w14:textId="77777777" w:rsidR="00B9535C" w:rsidRPr="00543579" w:rsidRDefault="00B9535C" w:rsidP="00B9535C">
            <w:pPr>
              <w:jc w:val="center"/>
            </w:pPr>
            <w:r w:rsidRPr="00543579">
              <w:t>0,0</w:t>
            </w:r>
          </w:p>
        </w:tc>
        <w:tc>
          <w:tcPr>
            <w:tcW w:w="988" w:type="dxa"/>
            <w:hideMark/>
          </w:tcPr>
          <w:p w14:paraId="4032B756" w14:textId="77777777" w:rsidR="00B9535C" w:rsidRPr="00543579" w:rsidRDefault="00B9535C" w:rsidP="00B9535C">
            <w:pPr>
              <w:jc w:val="center"/>
            </w:pPr>
            <w:r w:rsidRPr="00543579">
              <w:t>0,0</w:t>
            </w:r>
          </w:p>
        </w:tc>
        <w:tc>
          <w:tcPr>
            <w:tcW w:w="992" w:type="dxa"/>
            <w:hideMark/>
          </w:tcPr>
          <w:p w14:paraId="74B031B2" w14:textId="77777777" w:rsidR="00B9535C" w:rsidRPr="00543579" w:rsidRDefault="00B9535C" w:rsidP="00B9535C">
            <w:pPr>
              <w:jc w:val="center"/>
            </w:pPr>
            <w:r w:rsidRPr="00543579">
              <w:t>0,0</w:t>
            </w:r>
          </w:p>
        </w:tc>
        <w:tc>
          <w:tcPr>
            <w:tcW w:w="1575" w:type="dxa"/>
            <w:vMerge/>
            <w:hideMark/>
          </w:tcPr>
          <w:p w14:paraId="266F705A" w14:textId="77777777" w:rsidR="00B9535C" w:rsidRPr="00543579" w:rsidRDefault="00B9535C" w:rsidP="00B9535C">
            <w:pPr>
              <w:jc w:val="center"/>
              <w:rPr>
                <w:bCs/>
              </w:rPr>
            </w:pPr>
          </w:p>
        </w:tc>
      </w:tr>
      <w:tr w:rsidR="00543579" w:rsidRPr="00543579" w14:paraId="324E88C5" w14:textId="77777777" w:rsidTr="009C1754">
        <w:trPr>
          <w:trHeight w:val="188"/>
        </w:trPr>
        <w:tc>
          <w:tcPr>
            <w:tcW w:w="895" w:type="dxa"/>
            <w:vMerge/>
            <w:hideMark/>
          </w:tcPr>
          <w:p w14:paraId="5E079A10" w14:textId="77777777" w:rsidR="00B9535C" w:rsidRPr="00543579" w:rsidRDefault="00B9535C" w:rsidP="00A67D97">
            <w:pPr>
              <w:jc w:val="center"/>
              <w:rPr>
                <w:bCs/>
              </w:rPr>
            </w:pPr>
          </w:p>
        </w:tc>
        <w:tc>
          <w:tcPr>
            <w:tcW w:w="3264" w:type="dxa"/>
            <w:vMerge/>
            <w:vAlign w:val="center"/>
          </w:tcPr>
          <w:p w14:paraId="64AE432F" w14:textId="77777777" w:rsidR="00B9535C" w:rsidRPr="00543579" w:rsidRDefault="00B9535C" w:rsidP="00B9535C">
            <w:pPr>
              <w:rPr>
                <w:bCs/>
              </w:rPr>
            </w:pPr>
          </w:p>
        </w:tc>
        <w:tc>
          <w:tcPr>
            <w:tcW w:w="1843" w:type="dxa"/>
            <w:hideMark/>
          </w:tcPr>
          <w:p w14:paraId="0C544715" w14:textId="77777777" w:rsidR="00B9535C" w:rsidRPr="00543579" w:rsidRDefault="00B9535C" w:rsidP="00B9535C">
            <w:pPr>
              <w:rPr>
                <w:bCs/>
              </w:rPr>
            </w:pPr>
            <w:r w:rsidRPr="00543579">
              <w:rPr>
                <w:bCs/>
              </w:rPr>
              <w:t>федеральный бюджет</w:t>
            </w:r>
          </w:p>
        </w:tc>
        <w:tc>
          <w:tcPr>
            <w:tcW w:w="1134" w:type="dxa"/>
            <w:hideMark/>
          </w:tcPr>
          <w:p w14:paraId="18379E6A" w14:textId="77777777" w:rsidR="00B9535C" w:rsidRPr="00543579" w:rsidRDefault="00B9535C" w:rsidP="00B9535C">
            <w:pPr>
              <w:jc w:val="center"/>
            </w:pPr>
            <w:r w:rsidRPr="00543579">
              <w:t>0,0</w:t>
            </w:r>
          </w:p>
        </w:tc>
        <w:tc>
          <w:tcPr>
            <w:tcW w:w="992" w:type="dxa"/>
            <w:hideMark/>
          </w:tcPr>
          <w:p w14:paraId="28C4FB50" w14:textId="77777777" w:rsidR="00B9535C" w:rsidRPr="00543579" w:rsidRDefault="00B9535C" w:rsidP="00B9535C">
            <w:pPr>
              <w:jc w:val="center"/>
            </w:pPr>
            <w:r w:rsidRPr="00543579">
              <w:t>0,0</w:t>
            </w:r>
          </w:p>
        </w:tc>
        <w:tc>
          <w:tcPr>
            <w:tcW w:w="992" w:type="dxa"/>
            <w:hideMark/>
          </w:tcPr>
          <w:p w14:paraId="27E9E562" w14:textId="77777777" w:rsidR="00B9535C" w:rsidRPr="00543579" w:rsidRDefault="00B9535C" w:rsidP="00B9535C">
            <w:pPr>
              <w:jc w:val="center"/>
            </w:pPr>
            <w:r w:rsidRPr="00543579">
              <w:t>0,0</w:t>
            </w:r>
          </w:p>
        </w:tc>
        <w:tc>
          <w:tcPr>
            <w:tcW w:w="993" w:type="dxa"/>
            <w:hideMark/>
          </w:tcPr>
          <w:p w14:paraId="5311B8B7" w14:textId="77777777" w:rsidR="00B9535C" w:rsidRPr="00543579" w:rsidRDefault="00B9535C" w:rsidP="00B9535C">
            <w:pPr>
              <w:jc w:val="center"/>
            </w:pPr>
            <w:r w:rsidRPr="00543579">
              <w:t>0,0</w:t>
            </w:r>
          </w:p>
        </w:tc>
        <w:tc>
          <w:tcPr>
            <w:tcW w:w="992" w:type="dxa"/>
            <w:hideMark/>
          </w:tcPr>
          <w:p w14:paraId="69E835B2" w14:textId="77777777" w:rsidR="00B9535C" w:rsidRPr="00543579" w:rsidRDefault="00B9535C" w:rsidP="00B9535C">
            <w:pPr>
              <w:jc w:val="center"/>
            </w:pPr>
            <w:r w:rsidRPr="00543579">
              <w:t>0,0</w:t>
            </w:r>
          </w:p>
        </w:tc>
        <w:tc>
          <w:tcPr>
            <w:tcW w:w="988" w:type="dxa"/>
            <w:hideMark/>
          </w:tcPr>
          <w:p w14:paraId="0C60D91D" w14:textId="77777777" w:rsidR="00B9535C" w:rsidRPr="00543579" w:rsidRDefault="00B9535C" w:rsidP="00B9535C">
            <w:pPr>
              <w:jc w:val="center"/>
            </w:pPr>
            <w:r w:rsidRPr="00543579">
              <w:t>0,0</w:t>
            </w:r>
          </w:p>
        </w:tc>
        <w:tc>
          <w:tcPr>
            <w:tcW w:w="992" w:type="dxa"/>
            <w:hideMark/>
          </w:tcPr>
          <w:p w14:paraId="7A75F324" w14:textId="77777777" w:rsidR="00B9535C" w:rsidRPr="00543579" w:rsidRDefault="00B9535C" w:rsidP="00B9535C">
            <w:pPr>
              <w:jc w:val="center"/>
            </w:pPr>
            <w:r w:rsidRPr="00543579">
              <w:t>0,0</w:t>
            </w:r>
          </w:p>
        </w:tc>
        <w:tc>
          <w:tcPr>
            <w:tcW w:w="1575" w:type="dxa"/>
            <w:vMerge/>
            <w:hideMark/>
          </w:tcPr>
          <w:p w14:paraId="19FDA278" w14:textId="77777777" w:rsidR="00B9535C" w:rsidRPr="00543579" w:rsidRDefault="00B9535C" w:rsidP="00B9535C">
            <w:pPr>
              <w:jc w:val="center"/>
              <w:rPr>
                <w:bCs/>
              </w:rPr>
            </w:pPr>
          </w:p>
        </w:tc>
      </w:tr>
      <w:tr w:rsidR="00543579" w:rsidRPr="00543579" w14:paraId="32A72337" w14:textId="77777777" w:rsidTr="009C1754">
        <w:trPr>
          <w:trHeight w:val="188"/>
        </w:trPr>
        <w:tc>
          <w:tcPr>
            <w:tcW w:w="895" w:type="dxa"/>
            <w:vMerge/>
            <w:hideMark/>
          </w:tcPr>
          <w:p w14:paraId="09E1C9BB" w14:textId="77777777" w:rsidR="00B9535C" w:rsidRPr="00543579" w:rsidRDefault="00B9535C" w:rsidP="00A67D97">
            <w:pPr>
              <w:jc w:val="center"/>
              <w:rPr>
                <w:bCs/>
              </w:rPr>
            </w:pPr>
          </w:p>
        </w:tc>
        <w:tc>
          <w:tcPr>
            <w:tcW w:w="3264" w:type="dxa"/>
            <w:vMerge/>
            <w:vAlign w:val="center"/>
          </w:tcPr>
          <w:p w14:paraId="3604CE72" w14:textId="77777777" w:rsidR="00B9535C" w:rsidRPr="00543579" w:rsidRDefault="00B9535C" w:rsidP="00B9535C">
            <w:pPr>
              <w:rPr>
                <w:bCs/>
              </w:rPr>
            </w:pPr>
          </w:p>
        </w:tc>
        <w:tc>
          <w:tcPr>
            <w:tcW w:w="1843" w:type="dxa"/>
            <w:hideMark/>
          </w:tcPr>
          <w:p w14:paraId="7170B823" w14:textId="77777777" w:rsidR="00B9535C" w:rsidRPr="00543579" w:rsidRDefault="00B9535C" w:rsidP="00B9535C">
            <w:pPr>
              <w:rPr>
                <w:bCs/>
              </w:rPr>
            </w:pPr>
            <w:r w:rsidRPr="00543579">
              <w:rPr>
                <w:bCs/>
              </w:rPr>
              <w:t>внебюджетные источники</w:t>
            </w:r>
          </w:p>
        </w:tc>
        <w:tc>
          <w:tcPr>
            <w:tcW w:w="1134" w:type="dxa"/>
            <w:hideMark/>
          </w:tcPr>
          <w:p w14:paraId="0C5516EC" w14:textId="77777777" w:rsidR="00B9535C" w:rsidRPr="00543579" w:rsidRDefault="00B9535C" w:rsidP="00B9535C">
            <w:pPr>
              <w:jc w:val="center"/>
            </w:pPr>
            <w:r w:rsidRPr="00543579">
              <w:t>0,0</w:t>
            </w:r>
          </w:p>
        </w:tc>
        <w:tc>
          <w:tcPr>
            <w:tcW w:w="992" w:type="dxa"/>
            <w:hideMark/>
          </w:tcPr>
          <w:p w14:paraId="375D071E" w14:textId="77777777" w:rsidR="00B9535C" w:rsidRPr="00543579" w:rsidRDefault="00B9535C" w:rsidP="00B9535C">
            <w:pPr>
              <w:jc w:val="center"/>
            </w:pPr>
            <w:r w:rsidRPr="00543579">
              <w:t>0,0</w:t>
            </w:r>
          </w:p>
        </w:tc>
        <w:tc>
          <w:tcPr>
            <w:tcW w:w="992" w:type="dxa"/>
            <w:hideMark/>
          </w:tcPr>
          <w:p w14:paraId="06E6EA43" w14:textId="77777777" w:rsidR="00B9535C" w:rsidRPr="00543579" w:rsidRDefault="00B9535C" w:rsidP="00B9535C">
            <w:pPr>
              <w:jc w:val="center"/>
            </w:pPr>
            <w:r w:rsidRPr="00543579">
              <w:t>0,0</w:t>
            </w:r>
          </w:p>
        </w:tc>
        <w:tc>
          <w:tcPr>
            <w:tcW w:w="993" w:type="dxa"/>
            <w:hideMark/>
          </w:tcPr>
          <w:p w14:paraId="63B5B014" w14:textId="77777777" w:rsidR="00B9535C" w:rsidRPr="00543579" w:rsidRDefault="00B9535C" w:rsidP="00B9535C">
            <w:pPr>
              <w:jc w:val="center"/>
            </w:pPr>
            <w:r w:rsidRPr="00543579">
              <w:t>0,0</w:t>
            </w:r>
          </w:p>
        </w:tc>
        <w:tc>
          <w:tcPr>
            <w:tcW w:w="992" w:type="dxa"/>
            <w:hideMark/>
          </w:tcPr>
          <w:p w14:paraId="4C30E1C1" w14:textId="77777777" w:rsidR="00B9535C" w:rsidRPr="00543579" w:rsidRDefault="00B9535C" w:rsidP="00B9535C">
            <w:pPr>
              <w:jc w:val="center"/>
            </w:pPr>
            <w:r w:rsidRPr="00543579">
              <w:t>0,0</w:t>
            </w:r>
          </w:p>
        </w:tc>
        <w:tc>
          <w:tcPr>
            <w:tcW w:w="988" w:type="dxa"/>
            <w:hideMark/>
          </w:tcPr>
          <w:p w14:paraId="0A5197F0" w14:textId="77777777" w:rsidR="00B9535C" w:rsidRPr="00543579" w:rsidRDefault="00B9535C" w:rsidP="00B9535C">
            <w:pPr>
              <w:jc w:val="center"/>
            </w:pPr>
            <w:r w:rsidRPr="00543579">
              <w:t>0,0</w:t>
            </w:r>
          </w:p>
        </w:tc>
        <w:tc>
          <w:tcPr>
            <w:tcW w:w="992" w:type="dxa"/>
            <w:hideMark/>
          </w:tcPr>
          <w:p w14:paraId="773E7819" w14:textId="77777777" w:rsidR="00B9535C" w:rsidRPr="00543579" w:rsidRDefault="00B9535C" w:rsidP="00B9535C">
            <w:pPr>
              <w:jc w:val="center"/>
            </w:pPr>
            <w:r w:rsidRPr="00543579">
              <w:t>0,0</w:t>
            </w:r>
          </w:p>
        </w:tc>
        <w:tc>
          <w:tcPr>
            <w:tcW w:w="1575" w:type="dxa"/>
            <w:vMerge/>
            <w:hideMark/>
          </w:tcPr>
          <w:p w14:paraId="329253D7" w14:textId="77777777" w:rsidR="00B9535C" w:rsidRPr="00543579" w:rsidRDefault="00B9535C" w:rsidP="00B9535C">
            <w:pPr>
              <w:jc w:val="center"/>
              <w:rPr>
                <w:bCs/>
              </w:rPr>
            </w:pPr>
          </w:p>
        </w:tc>
      </w:tr>
      <w:tr w:rsidR="00543579" w:rsidRPr="00543579" w14:paraId="6794C5A4" w14:textId="77777777" w:rsidTr="00357183">
        <w:trPr>
          <w:trHeight w:val="188"/>
        </w:trPr>
        <w:tc>
          <w:tcPr>
            <w:tcW w:w="895" w:type="dxa"/>
            <w:vMerge w:val="restart"/>
          </w:tcPr>
          <w:p w14:paraId="639E85DF" w14:textId="7E8E47EF" w:rsidR="00785535" w:rsidRPr="00543579" w:rsidRDefault="00357183" w:rsidP="00785535">
            <w:pPr>
              <w:jc w:val="center"/>
              <w:rPr>
                <w:bCs/>
              </w:rPr>
            </w:pPr>
            <w:r w:rsidRPr="00543579">
              <w:rPr>
                <w:bCs/>
              </w:rPr>
              <w:t>2.1.4</w:t>
            </w:r>
          </w:p>
        </w:tc>
        <w:tc>
          <w:tcPr>
            <w:tcW w:w="3264" w:type="dxa"/>
            <w:vMerge w:val="restart"/>
          </w:tcPr>
          <w:p w14:paraId="5382B086" w14:textId="0D8D0EBC" w:rsidR="00785535" w:rsidRPr="00543579" w:rsidRDefault="00357183" w:rsidP="00785535">
            <w:pPr>
              <w:rPr>
                <w:bCs/>
              </w:rPr>
            </w:pPr>
            <w:r w:rsidRPr="00543579">
              <w:rPr>
                <w:bCs/>
              </w:rPr>
              <w:t>Приобретение тактильной плитки</w:t>
            </w:r>
          </w:p>
        </w:tc>
        <w:tc>
          <w:tcPr>
            <w:tcW w:w="1843" w:type="dxa"/>
          </w:tcPr>
          <w:p w14:paraId="57BAEFD3" w14:textId="796C7F95" w:rsidR="00785535" w:rsidRPr="00543579" w:rsidRDefault="00785535" w:rsidP="00785535">
            <w:pPr>
              <w:rPr>
                <w:bCs/>
              </w:rPr>
            </w:pPr>
            <w:r w:rsidRPr="00543579">
              <w:rPr>
                <w:bCs/>
              </w:rPr>
              <w:t>Всего:</w:t>
            </w:r>
          </w:p>
        </w:tc>
        <w:tc>
          <w:tcPr>
            <w:tcW w:w="1134" w:type="dxa"/>
          </w:tcPr>
          <w:p w14:paraId="398F681D" w14:textId="667ADB06" w:rsidR="00785535" w:rsidRPr="00543579" w:rsidRDefault="00785535" w:rsidP="00785535">
            <w:pPr>
              <w:jc w:val="center"/>
            </w:pPr>
            <w:r w:rsidRPr="00543579">
              <w:t>9,5</w:t>
            </w:r>
          </w:p>
        </w:tc>
        <w:tc>
          <w:tcPr>
            <w:tcW w:w="992" w:type="dxa"/>
          </w:tcPr>
          <w:p w14:paraId="4D9A010B" w14:textId="192BA6A0" w:rsidR="00785535" w:rsidRPr="00543579" w:rsidRDefault="00785535" w:rsidP="00785535">
            <w:pPr>
              <w:jc w:val="center"/>
            </w:pPr>
            <w:r w:rsidRPr="00543579">
              <w:t>9,5</w:t>
            </w:r>
          </w:p>
        </w:tc>
        <w:tc>
          <w:tcPr>
            <w:tcW w:w="992" w:type="dxa"/>
          </w:tcPr>
          <w:p w14:paraId="2826DB0A" w14:textId="33231D97" w:rsidR="00785535" w:rsidRPr="00543579" w:rsidRDefault="00785535" w:rsidP="00785535">
            <w:pPr>
              <w:jc w:val="center"/>
            </w:pPr>
            <w:r w:rsidRPr="00543579">
              <w:t>0,0</w:t>
            </w:r>
          </w:p>
        </w:tc>
        <w:tc>
          <w:tcPr>
            <w:tcW w:w="993" w:type="dxa"/>
          </w:tcPr>
          <w:p w14:paraId="75ADD284" w14:textId="65330A70" w:rsidR="00785535" w:rsidRPr="00543579" w:rsidRDefault="00785535" w:rsidP="00785535">
            <w:pPr>
              <w:jc w:val="center"/>
            </w:pPr>
            <w:r w:rsidRPr="00543579">
              <w:t>0,0</w:t>
            </w:r>
          </w:p>
        </w:tc>
        <w:tc>
          <w:tcPr>
            <w:tcW w:w="992" w:type="dxa"/>
          </w:tcPr>
          <w:p w14:paraId="28720186" w14:textId="722449B2" w:rsidR="00785535" w:rsidRPr="00543579" w:rsidRDefault="00785535" w:rsidP="00785535">
            <w:pPr>
              <w:jc w:val="center"/>
            </w:pPr>
            <w:r w:rsidRPr="00543579">
              <w:t>0,0</w:t>
            </w:r>
          </w:p>
        </w:tc>
        <w:tc>
          <w:tcPr>
            <w:tcW w:w="988" w:type="dxa"/>
          </w:tcPr>
          <w:p w14:paraId="38B136FD" w14:textId="752C17CA" w:rsidR="00785535" w:rsidRPr="00543579" w:rsidRDefault="00785535" w:rsidP="00785535">
            <w:pPr>
              <w:jc w:val="center"/>
            </w:pPr>
            <w:r w:rsidRPr="00543579">
              <w:t>0,0</w:t>
            </w:r>
          </w:p>
        </w:tc>
        <w:tc>
          <w:tcPr>
            <w:tcW w:w="992" w:type="dxa"/>
          </w:tcPr>
          <w:p w14:paraId="0197626D" w14:textId="37999067" w:rsidR="00785535" w:rsidRPr="00543579" w:rsidRDefault="00785535" w:rsidP="00785535">
            <w:pPr>
              <w:jc w:val="center"/>
            </w:pPr>
            <w:r w:rsidRPr="00543579">
              <w:t>0,0</w:t>
            </w:r>
          </w:p>
        </w:tc>
        <w:tc>
          <w:tcPr>
            <w:tcW w:w="1575" w:type="dxa"/>
            <w:vMerge w:val="restart"/>
          </w:tcPr>
          <w:p w14:paraId="27A7B342" w14:textId="1E4950F0" w:rsidR="00785535" w:rsidRPr="00543579" w:rsidRDefault="00785535" w:rsidP="00785535">
            <w:pPr>
              <w:jc w:val="center"/>
              <w:rPr>
                <w:bCs/>
              </w:rPr>
            </w:pPr>
            <w:r w:rsidRPr="00543579">
              <w:rPr>
                <w:bCs/>
              </w:rPr>
              <w:t>ЕГЦНК, отдел учета и отчетности</w:t>
            </w:r>
          </w:p>
        </w:tc>
      </w:tr>
      <w:tr w:rsidR="00543579" w:rsidRPr="00543579" w14:paraId="19567BC9" w14:textId="77777777" w:rsidTr="00357183">
        <w:trPr>
          <w:trHeight w:val="188"/>
        </w:trPr>
        <w:tc>
          <w:tcPr>
            <w:tcW w:w="895" w:type="dxa"/>
            <w:vMerge/>
          </w:tcPr>
          <w:p w14:paraId="0EE66A38" w14:textId="77777777" w:rsidR="00785535" w:rsidRPr="00543579" w:rsidRDefault="00785535" w:rsidP="00785535">
            <w:pPr>
              <w:jc w:val="center"/>
              <w:rPr>
                <w:bCs/>
              </w:rPr>
            </w:pPr>
          </w:p>
        </w:tc>
        <w:tc>
          <w:tcPr>
            <w:tcW w:w="3264" w:type="dxa"/>
            <w:vMerge/>
          </w:tcPr>
          <w:p w14:paraId="3885A4AF" w14:textId="77777777" w:rsidR="00785535" w:rsidRPr="00543579" w:rsidRDefault="00785535" w:rsidP="00785535">
            <w:pPr>
              <w:rPr>
                <w:bCs/>
              </w:rPr>
            </w:pPr>
          </w:p>
        </w:tc>
        <w:tc>
          <w:tcPr>
            <w:tcW w:w="1843" w:type="dxa"/>
          </w:tcPr>
          <w:p w14:paraId="7A0BAC35" w14:textId="1945882D" w:rsidR="00785535" w:rsidRPr="00543579" w:rsidRDefault="00785535" w:rsidP="00785535">
            <w:pPr>
              <w:rPr>
                <w:bCs/>
              </w:rPr>
            </w:pPr>
            <w:r w:rsidRPr="00543579">
              <w:rPr>
                <w:bCs/>
              </w:rPr>
              <w:t>местный бюджет</w:t>
            </w:r>
          </w:p>
        </w:tc>
        <w:tc>
          <w:tcPr>
            <w:tcW w:w="1134" w:type="dxa"/>
          </w:tcPr>
          <w:p w14:paraId="2CDA56E8" w14:textId="0A04753B" w:rsidR="00785535" w:rsidRPr="00543579" w:rsidRDefault="00785535" w:rsidP="00785535">
            <w:pPr>
              <w:jc w:val="center"/>
            </w:pPr>
            <w:r w:rsidRPr="00543579">
              <w:t>9,5</w:t>
            </w:r>
          </w:p>
        </w:tc>
        <w:tc>
          <w:tcPr>
            <w:tcW w:w="992" w:type="dxa"/>
          </w:tcPr>
          <w:p w14:paraId="4F44BA41" w14:textId="44929F98" w:rsidR="00785535" w:rsidRPr="00543579" w:rsidRDefault="00785535" w:rsidP="00785535">
            <w:pPr>
              <w:jc w:val="center"/>
            </w:pPr>
            <w:r w:rsidRPr="00543579">
              <w:t>9,5</w:t>
            </w:r>
          </w:p>
        </w:tc>
        <w:tc>
          <w:tcPr>
            <w:tcW w:w="992" w:type="dxa"/>
          </w:tcPr>
          <w:p w14:paraId="1AAA1D64" w14:textId="2DB35BA9" w:rsidR="00785535" w:rsidRPr="00543579" w:rsidRDefault="00785535" w:rsidP="00785535">
            <w:pPr>
              <w:jc w:val="center"/>
            </w:pPr>
            <w:r w:rsidRPr="00543579">
              <w:t>0,0</w:t>
            </w:r>
          </w:p>
        </w:tc>
        <w:tc>
          <w:tcPr>
            <w:tcW w:w="993" w:type="dxa"/>
          </w:tcPr>
          <w:p w14:paraId="0B364DA3" w14:textId="54D02B73" w:rsidR="00785535" w:rsidRPr="00543579" w:rsidRDefault="00785535" w:rsidP="00785535">
            <w:pPr>
              <w:jc w:val="center"/>
            </w:pPr>
            <w:r w:rsidRPr="00543579">
              <w:t>0,0</w:t>
            </w:r>
          </w:p>
        </w:tc>
        <w:tc>
          <w:tcPr>
            <w:tcW w:w="992" w:type="dxa"/>
          </w:tcPr>
          <w:p w14:paraId="3D4D248E" w14:textId="511FB870" w:rsidR="00785535" w:rsidRPr="00543579" w:rsidRDefault="00785535" w:rsidP="00785535">
            <w:pPr>
              <w:jc w:val="center"/>
            </w:pPr>
            <w:r w:rsidRPr="00543579">
              <w:t>0,0</w:t>
            </w:r>
          </w:p>
        </w:tc>
        <w:tc>
          <w:tcPr>
            <w:tcW w:w="988" w:type="dxa"/>
          </w:tcPr>
          <w:p w14:paraId="53803A38" w14:textId="48F37C79" w:rsidR="00785535" w:rsidRPr="00543579" w:rsidRDefault="00785535" w:rsidP="00785535">
            <w:pPr>
              <w:jc w:val="center"/>
            </w:pPr>
            <w:r w:rsidRPr="00543579">
              <w:t>0,0</w:t>
            </w:r>
          </w:p>
        </w:tc>
        <w:tc>
          <w:tcPr>
            <w:tcW w:w="992" w:type="dxa"/>
          </w:tcPr>
          <w:p w14:paraId="79465FFD" w14:textId="3FFB1B5A" w:rsidR="00785535" w:rsidRPr="00543579" w:rsidRDefault="00785535" w:rsidP="00785535">
            <w:pPr>
              <w:jc w:val="center"/>
            </w:pPr>
            <w:r w:rsidRPr="00543579">
              <w:t>0,0</w:t>
            </w:r>
          </w:p>
        </w:tc>
        <w:tc>
          <w:tcPr>
            <w:tcW w:w="1575" w:type="dxa"/>
            <w:vMerge/>
          </w:tcPr>
          <w:p w14:paraId="1BDD7176" w14:textId="77777777" w:rsidR="00785535" w:rsidRPr="00543579" w:rsidRDefault="00785535" w:rsidP="00785535">
            <w:pPr>
              <w:jc w:val="center"/>
              <w:rPr>
                <w:bCs/>
              </w:rPr>
            </w:pPr>
          </w:p>
        </w:tc>
      </w:tr>
      <w:tr w:rsidR="00543579" w:rsidRPr="00543579" w14:paraId="5AD6E1EE" w14:textId="77777777" w:rsidTr="00357183">
        <w:trPr>
          <w:trHeight w:val="188"/>
        </w:trPr>
        <w:tc>
          <w:tcPr>
            <w:tcW w:w="895" w:type="dxa"/>
            <w:vMerge/>
          </w:tcPr>
          <w:p w14:paraId="4A37550A" w14:textId="77777777" w:rsidR="00785535" w:rsidRPr="00543579" w:rsidRDefault="00785535" w:rsidP="00785535">
            <w:pPr>
              <w:jc w:val="center"/>
              <w:rPr>
                <w:bCs/>
              </w:rPr>
            </w:pPr>
          </w:p>
        </w:tc>
        <w:tc>
          <w:tcPr>
            <w:tcW w:w="3264" w:type="dxa"/>
            <w:vMerge/>
          </w:tcPr>
          <w:p w14:paraId="47C633F4" w14:textId="77777777" w:rsidR="00785535" w:rsidRPr="00543579" w:rsidRDefault="00785535" w:rsidP="00785535">
            <w:pPr>
              <w:rPr>
                <w:bCs/>
              </w:rPr>
            </w:pPr>
          </w:p>
        </w:tc>
        <w:tc>
          <w:tcPr>
            <w:tcW w:w="1843" w:type="dxa"/>
          </w:tcPr>
          <w:p w14:paraId="19C3F0E2" w14:textId="1F552D08" w:rsidR="00785535" w:rsidRPr="00543579" w:rsidRDefault="00785535" w:rsidP="00785535">
            <w:pPr>
              <w:rPr>
                <w:bCs/>
              </w:rPr>
            </w:pPr>
            <w:r w:rsidRPr="00543579">
              <w:rPr>
                <w:bCs/>
              </w:rPr>
              <w:t>краевой бюджет</w:t>
            </w:r>
          </w:p>
        </w:tc>
        <w:tc>
          <w:tcPr>
            <w:tcW w:w="1134" w:type="dxa"/>
          </w:tcPr>
          <w:p w14:paraId="0CFCCE65" w14:textId="21AD3D83" w:rsidR="00785535" w:rsidRPr="00543579" w:rsidRDefault="00785535" w:rsidP="00785535">
            <w:pPr>
              <w:jc w:val="center"/>
            </w:pPr>
            <w:r w:rsidRPr="00543579">
              <w:t>0,0</w:t>
            </w:r>
          </w:p>
        </w:tc>
        <w:tc>
          <w:tcPr>
            <w:tcW w:w="992" w:type="dxa"/>
          </w:tcPr>
          <w:p w14:paraId="5986A652" w14:textId="0E1D8783" w:rsidR="00785535" w:rsidRPr="00543579" w:rsidRDefault="00785535" w:rsidP="00785535">
            <w:pPr>
              <w:jc w:val="center"/>
            </w:pPr>
            <w:r w:rsidRPr="00543579">
              <w:t>0,0</w:t>
            </w:r>
          </w:p>
        </w:tc>
        <w:tc>
          <w:tcPr>
            <w:tcW w:w="992" w:type="dxa"/>
          </w:tcPr>
          <w:p w14:paraId="1DA78962" w14:textId="1DE4538E" w:rsidR="00785535" w:rsidRPr="00543579" w:rsidRDefault="00785535" w:rsidP="00785535">
            <w:pPr>
              <w:jc w:val="center"/>
            </w:pPr>
            <w:r w:rsidRPr="00543579">
              <w:t>0,0</w:t>
            </w:r>
          </w:p>
        </w:tc>
        <w:tc>
          <w:tcPr>
            <w:tcW w:w="993" w:type="dxa"/>
          </w:tcPr>
          <w:p w14:paraId="3F4E362A" w14:textId="5B663372" w:rsidR="00785535" w:rsidRPr="00543579" w:rsidRDefault="00785535" w:rsidP="00785535">
            <w:pPr>
              <w:jc w:val="center"/>
            </w:pPr>
            <w:r w:rsidRPr="00543579">
              <w:t>0,0</w:t>
            </w:r>
          </w:p>
        </w:tc>
        <w:tc>
          <w:tcPr>
            <w:tcW w:w="992" w:type="dxa"/>
          </w:tcPr>
          <w:p w14:paraId="3680C0A0" w14:textId="7AD0737A" w:rsidR="00785535" w:rsidRPr="00543579" w:rsidRDefault="00785535" w:rsidP="00785535">
            <w:pPr>
              <w:jc w:val="center"/>
            </w:pPr>
            <w:r w:rsidRPr="00543579">
              <w:t>0,0</w:t>
            </w:r>
          </w:p>
        </w:tc>
        <w:tc>
          <w:tcPr>
            <w:tcW w:w="988" w:type="dxa"/>
          </w:tcPr>
          <w:p w14:paraId="046A8C07" w14:textId="29EB1212" w:rsidR="00785535" w:rsidRPr="00543579" w:rsidRDefault="00785535" w:rsidP="00785535">
            <w:pPr>
              <w:jc w:val="center"/>
            </w:pPr>
            <w:r w:rsidRPr="00543579">
              <w:t>0,0</w:t>
            </w:r>
          </w:p>
        </w:tc>
        <w:tc>
          <w:tcPr>
            <w:tcW w:w="992" w:type="dxa"/>
          </w:tcPr>
          <w:p w14:paraId="068A8A1D" w14:textId="3A211508" w:rsidR="00785535" w:rsidRPr="00543579" w:rsidRDefault="00785535" w:rsidP="00785535">
            <w:pPr>
              <w:jc w:val="center"/>
            </w:pPr>
            <w:r w:rsidRPr="00543579">
              <w:t>0,0</w:t>
            </w:r>
          </w:p>
        </w:tc>
        <w:tc>
          <w:tcPr>
            <w:tcW w:w="1575" w:type="dxa"/>
            <w:vMerge/>
          </w:tcPr>
          <w:p w14:paraId="0BE13C67" w14:textId="77777777" w:rsidR="00785535" w:rsidRPr="00543579" w:rsidRDefault="00785535" w:rsidP="00785535">
            <w:pPr>
              <w:jc w:val="center"/>
              <w:rPr>
                <w:bCs/>
              </w:rPr>
            </w:pPr>
          </w:p>
        </w:tc>
      </w:tr>
      <w:tr w:rsidR="00543579" w:rsidRPr="00543579" w14:paraId="4A74A594" w14:textId="77777777" w:rsidTr="00357183">
        <w:trPr>
          <w:trHeight w:val="188"/>
        </w:trPr>
        <w:tc>
          <w:tcPr>
            <w:tcW w:w="895" w:type="dxa"/>
            <w:vMerge/>
          </w:tcPr>
          <w:p w14:paraId="72D0BD21" w14:textId="77777777" w:rsidR="00785535" w:rsidRPr="00543579" w:rsidRDefault="00785535" w:rsidP="00785535">
            <w:pPr>
              <w:jc w:val="center"/>
              <w:rPr>
                <w:bCs/>
              </w:rPr>
            </w:pPr>
          </w:p>
        </w:tc>
        <w:tc>
          <w:tcPr>
            <w:tcW w:w="3264" w:type="dxa"/>
            <w:vMerge/>
          </w:tcPr>
          <w:p w14:paraId="4CF484DD" w14:textId="77777777" w:rsidR="00785535" w:rsidRPr="00543579" w:rsidRDefault="00785535" w:rsidP="00785535">
            <w:pPr>
              <w:rPr>
                <w:bCs/>
              </w:rPr>
            </w:pPr>
          </w:p>
        </w:tc>
        <w:tc>
          <w:tcPr>
            <w:tcW w:w="1843" w:type="dxa"/>
          </w:tcPr>
          <w:p w14:paraId="5B99DF16" w14:textId="22309B3D" w:rsidR="00785535" w:rsidRPr="00543579" w:rsidRDefault="00785535" w:rsidP="00785535">
            <w:pPr>
              <w:rPr>
                <w:bCs/>
              </w:rPr>
            </w:pPr>
            <w:r w:rsidRPr="00543579">
              <w:rPr>
                <w:bCs/>
              </w:rPr>
              <w:t>федеральный бюджет</w:t>
            </w:r>
          </w:p>
        </w:tc>
        <w:tc>
          <w:tcPr>
            <w:tcW w:w="1134" w:type="dxa"/>
          </w:tcPr>
          <w:p w14:paraId="39102FCD" w14:textId="3DC04A01" w:rsidR="00785535" w:rsidRPr="00543579" w:rsidRDefault="00785535" w:rsidP="00785535">
            <w:pPr>
              <w:jc w:val="center"/>
            </w:pPr>
            <w:r w:rsidRPr="00543579">
              <w:t>0,0</w:t>
            </w:r>
          </w:p>
        </w:tc>
        <w:tc>
          <w:tcPr>
            <w:tcW w:w="992" w:type="dxa"/>
          </w:tcPr>
          <w:p w14:paraId="3D069906" w14:textId="14E3CFD9" w:rsidR="00785535" w:rsidRPr="00543579" w:rsidRDefault="00785535" w:rsidP="00785535">
            <w:pPr>
              <w:jc w:val="center"/>
            </w:pPr>
            <w:r w:rsidRPr="00543579">
              <w:t>0,0</w:t>
            </w:r>
          </w:p>
        </w:tc>
        <w:tc>
          <w:tcPr>
            <w:tcW w:w="992" w:type="dxa"/>
          </w:tcPr>
          <w:p w14:paraId="412954F2" w14:textId="02A97640" w:rsidR="00785535" w:rsidRPr="00543579" w:rsidRDefault="00785535" w:rsidP="00785535">
            <w:pPr>
              <w:jc w:val="center"/>
            </w:pPr>
            <w:r w:rsidRPr="00543579">
              <w:t>0,0</w:t>
            </w:r>
          </w:p>
        </w:tc>
        <w:tc>
          <w:tcPr>
            <w:tcW w:w="993" w:type="dxa"/>
          </w:tcPr>
          <w:p w14:paraId="69AC929E" w14:textId="3A2A347D" w:rsidR="00785535" w:rsidRPr="00543579" w:rsidRDefault="00785535" w:rsidP="00785535">
            <w:pPr>
              <w:jc w:val="center"/>
            </w:pPr>
            <w:r w:rsidRPr="00543579">
              <w:t>0,0</w:t>
            </w:r>
          </w:p>
        </w:tc>
        <w:tc>
          <w:tcPr>
            <w:tcW w:w="992" w:type="dxa"/>
          </w:tcPr>
          <w:p w14:paraId="1C8194E9" w14:textId="002C84F2" w:rsidR="00785535" w:rsidRPr="00543579" w:rsidRDefault="00785535" w:rsidP="00785535">
            <w:pPr>
              <w:jc w:val="center"/>
            </w:pPr>
            <w:r w:rsidRPr="00543579">
              <w:t>0,0</w:t>
            </w:r>
          </w:p>
        </w:tc>
        <w:tc>
          <w:tcPr>
            <w:tcW w:w="988" w:type="dxa"/>
          </w:tcPr>
          <w:p w14:paraId="323A7C7F" w14:textId="46F4E0C0" w:rsidR="00785535" w:rsidRPr="00543579" w:rsidRDefault="00785535" w:rsidP="00785535">
            <w:pPr>
              <w:jc w:val="center"/>
            </w:pPr>
            <w:r w:rsidRPr="00543579">
              <w:t>0,0</w:t>
            </w:r>
          </w:p>
        </w:tc>
        <w:tc>
          <w:tcPr>
            <w:tcW w:w="992" w:type="dxa"/>
          </w:tcPr>
          <w:p w14:paraId="08C6E36A" w14:textId="3B5EFF5E" w:rsidR="00785535" w:rsidRPr="00543579" w:rsidRDefault="00785535" w:rsidP="00785535">
            <w:pPr>
              <w:jc w:val="center"/>
            </w:pPr>
            <w:r w:rsidRPr="00543579">
              <w:t>0,0</w:t>
            </w:r>
          </w:p>
        </w:tc>
        <w:tc>
          <w:tcPr>
            <w:tcW w:w="1575" w:type="dxa"/>
            <w:vMerge/>
          </w:tcPr>
          <w:p w14:paraId="510F13BA" w14:textId="77777777" w:rsidR="00785535" w:rsidRPr="00543579" w:rsidRDefault="00785535" w:rsidP="00785535">
            <w:pPr>
              <w:jc w:val="center"/>
              <w:rPr>
                <w:bCs/>
              </w:rPr>
            </w:pPr>
          </w:p>
        </w:tc>
      </w:tr>
      <w:tr w:rsidR="00543579" w:rsidRPr="00543579" w14:paraId="2DEEB69B" w14:textId="77777777" w:rsidTr="00357183">
        <w:trPr>
          <w:trHeight w:val="188"/>
        </w:trPr>
        <w:tc>
          <w:tcPr>
            <w:tcW w:w="895" w:type="dxa"/>
            <w:vMerge/>
          </w:tcPr>
          <w:p w14:paraId="2DE206D5" w14:textId="77777777" w:rsidR="00785535" w:rsidRPr="00543579" w:rsidRDefault="00785535" w:rsidP="00785535">
            <w:pPr>
              <w:jc w:val="center"/>
              <w:rPr>
                <w:bCs/>
              </w:rPr>
            </w:pPr>
          </w:p>
        </w:tc>
        <w:tc>
          <w:tcPr>
            <w:tcW w:w="3264" w:type="dxa"/>
            <w:vMerge/>
          </w:tcPr>
          <w:p w14:paraId="532CD805" w14:textId="77777777" w:rsidR="00785535" w:rsidRPr="00543579" w:rsidRDefault="00785535" w:rsidP="00785535">
            <w:pPr>
              <w:rPr>
                <w:bCs/>
              </w:rPr>
            </w:pPr>
          </w:p>
        </w:tc>
        <w:tc>
          <w:tcPr>
            <w:tcW w:w="1843" w:type="dxa"/>
          </w:tcPr>
          <w:p w14:paraId="7A680BF5" w14:textId="4677844D" w:rsidR="00785535" w:rsidRPr="00543579" w:rsidRDefault="00785535" w:rsidP="00785535">
            <w:pPr>
              <w:rPr>
                <w:bCs/>
              </w:rPr>
            </w:pPr>
            <w:r w:rsidRPr="00543579">
              <w:rPr>
                <w:bCs/>
              </w:rPr>
              <w:t>внебюджетные источники</w:t>
            </w:r>
          </w:p>
        </w:tc>
        <w:tc>
          <w:tcPr>
            <w:tcW w:w="1134" w:type="dxa"/>
          </w:tcPr>
          <w:p w14:paraId="049FB589" w14:textId="721B5EED" w:rsidR="00785535" w:rsidRPr="00543579" w:rsidRDefault="00785535" w:rsidP="00785535">
            <w:pPr>
              <w:jc w:val="center"/>
            </w:pPr>
            <w:r w:rsidRPr="00543579">
              <w:t>0,0</w:t>
            </w:r>
          </w:p>
        </w:tc>
        <w:tc>
          <w:tcPr>
            <w:tcW w:w="992" w:type="dxa"/>
          </w:tcPr>
          <w:p w14:paraId="7E04023C" w14:textId="1F15ABF3" w:rsidR="00785535" w:rsidRPr="00543579" w:rsidRDefault="00785535" w:rsidP="00785535">
            <w:pPr>
              <w:jc w:val="center"/>
            </w:pPr>
            <w:r w:rsidRPr="00543579">
              <w:t>0,0</w:t>
            </w:r>
          </w:p>
        </w:tc>
        <w:tc>
          <w:tcPr>
            <w:tcW w:w="992" w:type="dxa"/>
          </w:tcPr>
          <w:p w14:paraId="7AD6C436" w14:textId="1D725AE0" w:rsidR="00785535" w:rsidRPr="00543579" w:rsidRDefault="00785535" w:rsidP="00785535">
            <w:pPr>
              <w:jc w:val="center"/>
            </w:pPr>
            <w:r w:rsidRPr="00543579">
              <w:t>0,0</w:t>
            </w:r>
          </w:p>
        </w:tc>
        <w:tc>
          <w:tcPr>
            <w:tcW w:w="993" w:type="dxa"/>
          </w:tcPr>
          <w:p w14:paraId="1C3234BE" w14:textId="471515CC" w:rsidR="00785535" w:rsidRPr="00543579" w:rsidRDefault="00785535" w:rsidP="00785535">
            <w:pPr>
              <w:jc w:val="center"/>
            </w:pPr>
            <w:r w:rsidRPr="00543579">
              <w:t>0,0</w:t>
            </w:r>
          </w:p>
        </w:tc>
        <w:tc>
          <w:tcPr>
            <w:tcW w:w="992" w:type="dxa"/>
          </w:tcPr>
          <w:p w14:paraId="4D1E30DE" w14:textId="0EF20575" w:rsidR="00785535" w:rsidRPr="00543579" w:rsidRDefault="00785535" w:rsidP="00785535">
            <w:pPr>
              <w:jc w:val="center"/>
            </w:pPr>
            <w:r w:rsidRPr="00543579">
              <w:t>0,0</w:t>
            </w:r>
          </w:p>
        </w:tc>
        <w:tc>
          <w:tcPr>
            <w:tcW w:w="988" w:type="dxa"/>
          </w:tcPr>
          <w:p w14:paraId="1A45984E" w14:textId="75C824E1" w:rsidR="00785535" w:rsidRPr="00543579" w:rsidRDefault="00785535" w:rsidP="00785535">
            <w:pPr>
              <w:jc w:val="center"/>
            </w:pPr>
            <w:r w:rsidRPr="00543579">
              <w:t>0,0</w:t>
            </w:r>
          </w:p>
        </w:tc>
        <w:tc>
          <w:tcPr>
            <w:tcW w:w="992" w:type="dxa"/>
          </w:tcPr>
          <w:p w14:paraId="7AF0B223" w14:textId="1A3BC19A" w:rsidR="00785535" w:rsidRPr="00543579" w:rsidRDefault="00785535" w:rsidP="00785535">
            <w:pPr>
              <w:jc w:val="center"/>
            </w:pPr>
            <w:r w:rsidRPr="00543579">
              <w:t>0,0</w:t>
            </w:r>
          </w:p>
        </w:tc>
        <w:tc>
          <w:tcPr>
            <w:tcW w:w="1575" w:type="dxa"/>
            <w:vMerge/>
          </w:tcPr>
          <w:p w14:paraId="7EEEE5B1" w14:textId="77777777" w:rsidR="00785535" w:rsidRPr="00543579" w:rsidRDefault="00785535" w:rsidP="00785535">
            <w:pPr>
              <w:jc w:val="center"/>
              <w:rPr>
                <w:bCs/>
              </w:rPr>
            </w:pPr>
          </w:p>
        </w:tc>
      </w:tr>
      <w:tr w:rsidR="00543579" w:rsidRPr="00543579" w14:paraId="24DCB24F" w14:textId="77777777" w:rsidTr="00357183">
        <w:trPr>
          <w:trHeight w:val="188"/>
        </w:trPr>
        <w:tc>
          <w:tcPr>
            <w:tcW w:w="895" w:type="dxa"/>
            <w:vMerge w:val="restart"/>
          </w:tcPr>
          <w:p w14:paraId="23039A06" w14:textId="0E6A3E8F" w:rsidR="0014227A" w:rsidRPr="00543579" w:rsidRDefault="0014227A" w:rsidP="0014227A">
            <w:pPr>
              <w:jc w:val="center"/>
              <w:rPr>
                <w:bCs/>
              </w:rPr>
            </w:pPr>
            <w:r w:rsidRPr="00543579">
              <w:rPr>
                <w:bCs/>
              </w:rPr>
              <w:t>2.1.5</w:t>
            </w:r>
          </w:p>
        </w:tc>
        <w:tc>
          <w:tcPr>
            <w:tcW w:w="3264" w:type="dxa"/>
            <w:vMerge w:val="restart"/>
          </w:tcPr>
          <w:p w14:paraId="5C38A162" w14:textId="036CFA8E" w:rsidR="0014227A" w:rsidRPr="00543579" w:rsidRDefault="00565AB2" w:rsidP="0014227A">
            <w:pPr>
              <w:rPr>
                <w:bCs/>
              </w:rPr>
            </w:pPr>
            <w:r w:rsidRPr="00543579">
              <w:rPr>
                <w:bCs/>
              </w:rPr>
              <w:t>Разработка проектно-сметной документации для оборудования пандуса на выходе из зрительного зала в здании городского ДК</w:t>
            </w:r>
          </w:p>
        </w:tc>
        <w:tc>
          <w:tcPr>
            <w:tcW w:w="1843" w:type="dxa"/>
          </w:tcPr>
          <w:p w14:paraId="03941834" w14:textId="3557A5EB" w:rsidR="0014227A" w:rsidRPr="00543579" w:rsidRDefault="0014227A" w:rsidP="0014227A">
            <w:pPr>
              <w:rPr>
                <w:bCs/>
              </w:rPr>
            </w:pPr>
            <w:r w:rsidRPr="00543579">
              <w:rPr>
                <w:bCs/>
              </w:rPr>
              <w:t>Всего:</w:t>
            </w:r>
          </w:p>
        </w:tc>
        <w:tc>
          <w:tcPr>
            <w:tcW w:w="1134" w:type="dxa"/>
          </w:tcPr>
          <w:p w14:paraId="63713012" w14:textId="77AD30CF" w:rsidR="0014227A" w:rsidRPr="00543579" w:rsidRDefault="0014227A" w:rsidP="0014227A">
            <w:pPr>
              <w:jc w:val="center"/>
            </w:pPr>
            <w:r w:rsidRPr="00543579">
              <w:t>18,0</w:t>
            </w:r>
          </w:p>
        </w:tc>
        <w:tc>
          <w:tcPr>
            <w:tcW w:w="992" w:type="dxa"/>
          </w:tcPr>
          <w:p w14:paraId="084E10B0" w14:textId="1E45F2E6" w:rsidR="0014227A" w:rsidRPr="00543579" w:rsidRDefault="0014227A" w:rsidP="0014227A">
            <w:pPr>
              <w:jc w:val="center"/>
            </w:pPr>
            <w:r w:rsidRPr="00543579">
              <w:t>18,0</w:t>
            </w:r>
          </w:p>
        </w:tc>
        <w:tc>
          <w:tcPr>
            <w:tcW w:w="992" w:type="dxa"/>
          </w:tcPr>
          <w:p w14:paraId="35E2E3DD" w14:textId="78123A19" w:rsidR="0014227A" w:rsidRPr="00543579" w:rsidRDefault="0014227A" w:rsidP="0014227A">
            <w:pPr>
              <w:jc w:val="center"/>
            </w:pPr>
            <w:r w:rsidRPr="00543579">
              <w:t>0,0</w:t>
            </w:r>
          </w:p>
        </w:tc>
        <w:tc>
          <w:tcPr>
            <w:tcW w:w="993" w:type="dxa"/>
          </w:tcPr>
          <w:p w14:paraId="5C4C6A67" w14:textId="6E4BC4EB" w:rsidR="0014227A" w:rsidRPr="00543579" w:rsidRDefault="0014227A" w:rsidP="0014227A">
            <w:pPr>
              <w:jc w:val="center"/>
            </w:pPr>
            <w:r w:rsidRPr="00543579">
              <w:t>0,0</w:t>
            </w:r>
          </w:p>
        </w:tc>
        <w:tc>
          <w:tcPr>
            <w:tcW w:w="992" w:type="dxa"/>
          </w:tcPr>
          <w:p w14:paraId="7A9AD871" w14:textId="6BCE64AD" w:rsidR="0014227A" w:rsidRPr="00543579" w:rsidRDefault="0014227A" w:rsidP="0014227A">
            <w:pPr>
              <w:jc w:val="center"/>
            </w:pPr>
            <w:r w:rsidRPr="00543579">
              <w:t>0,0</w:t>
            </w:r>
          </w:p>
        </w:tc>
        <w:tc>
          <w:tcPr>
            <w:tcW w:w="988" w:type="dxa"/>
          </w:tcPr>
          <w:p w14:paraId="216E5DE4" w14:textId="67F9440C" w:rsidR="0014227A" w:rsidRPr="00543579" w:rsidRDefault="0014227A" w:rsidP="0014227A">
            <w:pPr>
              <w:jc w:val="center"/>
            </w:pPr>
            <w:r w:rsidRPr="00543579">
              <w:t>0,0</w:t>
            </w:r>
          </w:p>
        </w:tc>
        <w:tc>
          <w:tcPr>
            <w:tcW w:w="992" w:type="dxa"/>
          </w:tcPr>
          <w:p w14:paraId="2214AA9A" w14:textId="60B45C4B" w:rsidR="0014227A" w:rsidRPr="00543579" w:rsidRDefault="0014227A" w:rsidP="0014227A">
            <w:pPr>
              <w:jc w:val="center"/>
            </w:pPr>
            <w:r w:rsidRPr="00543579">
              <w:t>0,0</w:t>
            </w:r>
          </w:p>
        </w:tc>
        <w:tc>
          <w:tcPr>
            <w:tcW w:w="1575" w:type="dxa"/>
            <w:vMerge w:val="restart"/>
          </w:tcPr>
          <w:p w14:paraId="0DE1A752" w14:textId="05639192" w:rsidR="0014227A" w:rsidRPr="00543579" w:rsidRDefault="0014227A" w:rsidP="0014227A">
            <w:pPr>
              <w:jc w:val="center"/>
              <w:rPr>
                <w:bCs/>
              </w:rPr>
            </w:pPr>
            <w:r w:rsidRPr="00543579">
              <w:rPr>
                <w:bCs/>
              </w:rPr>
              <w:t>ЕГЦНК, отдел учета и отчетности</w:t>
            </w:r>
          </w:p>
        </w:tc>
      </w:tr>
      <w:tr w:rsidR="00543579" w:rsidRPr="00543579" w14:paraId="13035548" w14:textId="77777777" w:rsidTr="00357183">
        <w:trPr>
          <w:trHeight w:val="188"/>
        </w:trPr>
        <w:tc>
          <w:tcPr>
            <w:tcW w:w="895" w:type="dxa"/>
            <w:vMerge/>
          </w:tcPr>
          <w:p w14:paraId="2EA6353F" w14:textId="77777777" w:rsidR="0014227A" w:rsidRPr="00543579" w:rsidRDefault="0014227A" w:rsidP="0014227A">
            <w:pPr>
              <w:jc w:val="center"/>
              <w:rPr>
                <w:bCs/>
              </w:rPr>
            </w:pPr>
          </w:p>
        </w:tc>
        <w:tc>
          <w:tcPr>
            <w:tcW w:w="3264" w:type="dxa"/>
            <w:vMerge/>
          </w:tcPr>
          <w:p w14:paraId="39557446" w14:textId="77777777" w:rsidR="0014227A" w:rsidRPr="00543579" w:rsidRDefault="0014227A" w:rsidP="0014227A">
            <w:pPr>
              <w:rPr>
                <w:bCs/>
              </w:rPr>
            </w:pPr>
          </w:p>
        </w:tc>
        <w:tc>
          <w:tcPr>
            <w:tcW w:w="1843" w:type="dxa"/>
          </w:tcPr>
          <w:p w14:paraId="1E5A78B9" w14:textId="0245A495" w:rsidR="0014227A" w:rsidRPr="00543579" w:rsidRDefault="0014227A" w:rsidP="0014227A">
            <w:pPr>
              <w:rPr>
                <w:bCs/>
              </w:rPr>
            </w:pPr>
            <w:r w:rsidRPr="00543579">
              <w:rPr>
                <w:bCs/>
              </w:rPr>
              <w:t>местный бюджет</w:t>
            </w:r>
          </w:p>
        </w:tc>
        <w:tc>
          <w:tcPr>
            <w:tcW w:w="1134" w:type="dxa"/>
          </w:tcPr>
          <w:p w14:paraId="0FD61C23" w14:textId="2409B2B4" w:rsidR="0014227A" w:rsidRPr="00543579" w:rsidRDefault="0014227A" w:rsidP="0014227A">
            <w:pPr>
              <w:jc w:val="center"/>
            </w:pPr>
            <w:r w:rsidRPr="00543579">
              <w:t>18,0</w:t>
            </w:r>
          </w:p>
        </w:tc>
        <w:tc>
          <w:tcPr>
            <w:tcW w:w="992" w:type="dxa"/>
          </w:tcPr>
          <w:p w14:paraId="240236C5" w14:textId="76CAD02A" w:rsidR="0014227A" w:rsidRPr="00543579" w:rsidRDefault="0014227A" w:rsidP="0014227A">
            <w:pPr>
              <w:jc w:val="center"/>
            </w:pPr>
            <w:r w:rsidRPr="00543579">
              <w:t>18,0</w:t>
            </w:r>
          </w:p>
        </w:tc>
        <w:tc>
          <w:tcPr>
            <w:tcW w:w="992" w:type="dxa"/>
          </w:tcPr>
          <w:p w14:paraId="03FBE50F" w14:textId="05541CAC" w:rsidR="0014227A" w:rsidRPr="00543579" w:rsidRDefault="0014227A" w:rsidP="0014227A">
            <w:pPr>
              <w:jc w:val="center"/>
            </w:pPr>
            <w:r w:rsidRPr="00543579">
              <w:t>0,0</w:t>
            </w:r>
          </w:p>
        </w:tc>
        <w:tc>
          <w:tcPr>
            <w:tcW w:w="993" w:type="dxa"/>
          </w:tcPr>
          <w:p w14:paraId="718F1A7B" w14:textId="06DCB3E7" w:rsidR="0014227A" w:rsidRPr="00543579" w:rsidRDefault="0014227A" w:rsidP="0014227A">
            <w:pPr>
              <w:jc w:val="center"/>
            </w:pPr>
            <w:r w:rsidRPr="00543579">
              <w:t>0,0</w:t>
            </w:r>
          </w:p>
        </w:tc>
        <w:tc>
          <w:tcPr>
            <w:tcW w:w="992" w:type="dxa"/>
          </w:tcPr>
          <w:p w14:paraId="19F7DD11" w14:textId="5BEE47FC" w:rsidR="0014227A" w:rsidRPr="00543579" w:rsidRDefault="0014227A" w:rsidP="0014227A">
            <w:pPr>
              <w:jc w:val="center"/>
            </w:pPr>
            <w:r w:rsidRPr="00543579">
              <w:t>0,0</w:t>
            </w:r>
          </w:p>
        </w:tc>
        <w:tc>
          <w:tcPr>
            <w:tcW w:w="988" w:type="dxa"/>
          </w:tcPr>
          <w:p w14:paraId="54E89CBB" w14:textId="5F4C68AF" w:rsidR="0014227A" w:rsidRPr="00543579" w:rsidRDefault="0014227A" w:rsidP="0014227A">
            <w:pPr>
              <w:jc w:val="center"/>
            </w:pPr>
            <w:r w:rsidRPr="00543579">
              <w:t>0,0</w:t>
            </w:r>
          </w:p>
        </w:tc>
        <w:tc>
          <w:tcPr>
            <w:tcW w:w="992" w:type="dxa"/>
          </w:tcPr>
          <w:p w14:paraId="7AD19DAD" w14:textId="1158EF1F" w:rsidR="0014227A" w:rsidRPr="00543579" w:rsidRDefault="0014227A" w:rsidP="0014227A">
            <w:pPr>
              <w:jc w:val="center"/>
            </w:pPr>
            <w:r w:rsidRPr="00543579">
              <w:t>0,0</w:t>
            </w:r>
          </w:p>
        </w:tc>
        <w:tc>
          <w:tcPr>
            <w:tcW w:w="1575" w:type="dxa"/>
            <w:vMerge/>
          </w:tcPr>
          <w:p w14:paraId="569AFDB1" w14:textId="77777777" w:rsidR="0014227A" w:rsidRPr="00543579" w:rsidRDefault="0014227A" w:rsidP="0014227A">
            <w:pPr>
              <w:jc w:val="center"/>
              <w:rPr>
                <w:bCs/>
              </w:rPr>
            </w:pPr>
          </w:p>
        </w:tc>
      </w:tr>
      <w:tr w:rsidR="00543579" w:rsidRPr="00543579" w14:paraId="74324260" w14:textId="77777777" w:rsidTr="00357183">
        <w:trPr>
          <w:trHeight w:val="188"/>
        </w:trPr>
        <w:tc>
          <w:tcPr>
            <w:tcW w:w="895" w:type="dxa"/>
            <w:vMerge/>
          </w:tcPr>
          <w:p w14:paraId="3BBA8496" w14:textId="77777777" w:rsidR="0014227A" w:rsidRPr="00543579" w:rsidRDefault="0014227A" w:rsidP="0014227A">
            <w:pPr>
              <w:jc w:val="center"/>
              <w:rPr>
                <w:bCs/>
              </w:rPr>
            </w:pPr>
          </w:p>
        </w:tc>
        <w:tc>
          <w:tcPr>
            <w:tcW w:w="3264" w:type="dxa"/>
            <w:vMerge/>
          </w:tcPr>
          <w:p w14:paraId="7D7D530B" w14:textId="77777777" w:rsidR="0014227A" w:rsidRPr="00543579" w:rsidRDefault="0014227A" w:rsidP="0014227A">
            <w:pPr>
              <w:rPr>
                <w:bCs/>
              </w:rPr>
            </w:pPr>
          </w:p>
        </w:tc>
        <w:tc>
          <w:tcPr>
            <w:tcW w:w="1843" w:type="dxa"/>
          </w:tcPr>
          <w:p w14:paraId="4BE7C40F" w14:textId="1BDA412B" w:rsidR="0014227A" w:rsidRPr="00543579" w:rsidRDefault="0014227A" w:rsidP="0014227A">
            <w:pPr>
              <w:rPr>
                <w:bCs/>
              </w:rPr>
            </w:pPr>
            <w:r w:rsidRPr="00543579">
              <w:rPr>
                <w:bCs/>
              </w:rPr>
              <w:t>краевой бюджет</w:t>
            </w:r>
          </w:p>
        </w:tc>
        <w:tc>
          <w:tcPr>
            <w:tcW w:w="1134" w:type="dxa"/>
          </w:tcPr>
          <w:p w14:paraId="15593F0E" w14:textId="1F02DE59" w:rsidR="0014227A" w:rsidRPr="00543579" w:rsidRDefault="0014227A" w:rsidP="0014227A">
            <w:pPr>
              <w:jc w:val="center"/>
            </w:pPr>
            <w:r w:rsidRPr="00543579">
              <w:t>0,0</w:t>
            </w:r>
          </w:p>
        </w:tc>
        <w:tc>
          <w:tcPr>
            <w:tcW w:w="992" w:type="dxa"/>
          </w:tcPr>
          <w:p w14:paraId="1BD4BA21" w14:textId="4C18B9FF" w:rsidR="0014227A" w:rsidRPr="00543579" w:rsidRDefault="0014227A" w:rsidP="0014227A">
            <w:pPr>
              <w:jc w:val="center"/>
            </w:pPr>
            <w:r w:rsidRPr="00543579">
              <w:t>0,0</w:t>
            </w:r>
          </w:p>
        </w:tc>
        <w:tc>
          <w:tcPr>
            <w:tcW w:w="992" w:type="dxa"/>
          </w:tcPr>
          <w:p w14:paraId="4AF546C0" w14:textId="6BA45848" w:rsidR="0014227A" w:rsidRPr="00543579" w:rsidRDefault="0014227A" w:rsidP="0014227A">
            <w:pPr>
              <w:jc w:val="center"/>
            </w:pPr>
            <w:r w:rsidRPr="00543579">
              <w:t>0,0</w:t>
            </w:r>
          </w:p>
        </w:tc>
        <w:tc>
          <w:tcPr>
            <w:tcW w:w="993" w:type="dxa"/>
          </w:tcPr>
          <w:p w14:paraId="3EA80785" w14:textId="1ADBAA89" w:rsidR="0014227A" w:rsidRPr="00543579" w:rsidRDefault="0014227A" w:rsidP="0014227A">
            <w:pPr>
              <w:jc w:val="center"/>
            </w:pPr>
            <w:r w:rsidRPr="00543579">
              <w:t>0,0</w:t>
            </w:r>
          </w:p>
        </w:tc>
        <w:tc>
          <w:tcPr>
            <w:tcW w:w="992" w:type="dxa"/>
          </w:tcPr>
          <w:p w14:paraId="4F355601" w14:textId="7829FE4B" w:rsidR="0014227A" w:rsidRPr="00543579" w:rsidRDefault="0014227A" w:rsidP="0014227A">
            <w:pPr>
              <w:jc w:val="center"/>
            </w:pPr>
            <w:r w:rsidRPr="00543579">
              <w:t>0,0</w:t>
            </w:r>
          </w:p>
        </w:tc>
        <w:tc>
          <w:tcPr>
            <w:tcW w:w="988" w:type="dxa"/>
          </w:tcPr>
          <w:p w14:paraId="4C31324A" w14:textId="7E0D69BF" w:rsidR="0014227A" w:rsidRPr="00543579" w:rsidRDefault="0014227A" w:rsidP="0014227A">
            <w:pPr>
              <w:jc w:val="center"/>
            </w:pPr>
            <w:r w:rsidRPr="00543579">
              <w:t>0,0</w:t>
            </w:r>
          </w:p>
        </w:tc>
        <w:tc>
          <w:tcPr>
            <w:tcW w:w="992" w:type="dxa"/>
          </w:tcPr>
          <w:p w14:paraId="16631721" w14:textId="639EB0CE" w:rsidR="0014227A" w:rsidRPr="00543579" w:rsidRDefault="0014227A" w:rsidP="0014227A">
            <w:pPr>
              <w:jc w:val="center"/>
            </w:pPr>
            <w:r w:rsidRPr="00543579">
              <w:t>0,0</w:t>
            </w:r>
          </w:p>
        </w:tc>
        <w:tc>
          <w:tcPr>
            <w:tcW w:w="1575" w:type="dxa"/>
            <w:vMerge/>
          </w:tcPr>
          <w:p w14:paraId="727B0315" w14:textId="77777777" w:rsidR="0014227A" w:rsidRPr="00543579" w:rsidRDefault="0014227A" w:rsidP="0014227A">
            <w:pPr>
              <w:jc w:val="center"/>
              <w:rPr>
                <w:bCs/>
              </w:rPr>
            </w:pPr>
          </w:p>
        </w:tc>
      </w:tr>
      <w:tr w:rsidR="00543579" w:rsidRPr="00543579" w14:paraId="70330DA5" w14:textId="77777777" w:rsidTr="00357183">
        <w:trPr>
          <w:trHeight w:val="188"/>
        </w:trPr>
        <w:tc>
          <w:tcPr>
            <w:tcW w:w="895" w:type="dxa"/>
            <w:vMerge/>
          </w:tcPr>
          <w:p w14:paraId="7EFF3705" w14:textId="77777777" w:rsidR="0014227A" w:rsidRPr="00543579" w:rsidRDefault="0014227A" w:rsidP="0014227A">
            <w:pPr>
              <w:jc w:val="center"/>
              <w:rPr>
                <w:bCs/>
              </w:rPr>
            </w:pPr>
          </w:p>
        </w:tc>
        <w:tc>
          <w:tcPr>
            <w:tcW w:w="3264" w:type="dxa"/>
            <w:vMerge/>
          </w:tcPr>
          <w:p w14:paraId="1FEEB939" w14:textId="77777777" w:rsidR="0014227A" w:rsidRPr="00543579" w:rsidRDefault="0014227A" w:rsidP="0014227A">
            <w:pPr>
              <w:rPr>
                <w:bCs/>
              </w:rPr>
            </w:pPr>
          </w:p>
        </w:tc>
        <w:tc>
          <w:tcPr>
            <w:tcW w:w="1843" w:type="dxa"/>
          </w:tcPr>
          <w:p w14:paraId="244483AB" w14:textId="59F1C8BE" w:rsidR="0014227A" w:rsidRPr="00543579" w:rsidRDefault="0014227A" w:rsidP="0014227A">
            <w:pPr>
              <w:rPr>
                <w:bCs/>
              </w:rPr>
            </w:pPr>
            <w:r w:rsidRPr="00543579">
              <w:rPr>
                <w:bCs/>
              </w:rPr>
              <w:t>федеральный бюджет</w:t>
            </w:r>
          </w:p>
        </w:tc>
        <w:tc>
          <w:tcPr>
            <w:tcW w:w="1134" w:type="dxa"/>
          </w:tcPr>
          <w:p w14:paraId="737C074B" w14:textId="2BAF0F2B" w:rsidR="0014227A" w:rsidRPr="00543579" w:rsidRDefault="0014227A" w:rsidP="0014227A">
            <w:pPr>
              <w:jc w:val="center"/>
            </w:pPr>
            <w:r w:rsidRPr="00543579">
              <w:t>0,0</w:t>
            </w:r>
          </w:p>
        </w:tc>
        <w:tc>
          <w:tcPr>
            <w:tcW w:w="992" w:type="dxa"/>
          </w:tcPr>
          <w:p w14:paraId="7830AFB8" w14:textId="75E5BEE8" w:rsidR="0014227A" w:rsidRPr="00543579" w:rsidRDefault="0014227A" w:rsidP="0014227A">
            <w:pPr>
              <w:jc w:val="center"/>
            </w:pPr>
            <w:r w:rsidRPr="00543579">
              <w:t>0,0</w:t>
            </w:r>
          </w:p>
        </w:tc>
        <w:tc>
          <w:tcPr>
            <w:tcW w:w="992" w:type="dxa"/>
          </w:tcPr>
          <w:p w14:paraId="7ED22033" w14:textId="09D9C5C4" w:rsidR="0014227A" w:rsidRPr="00543579" w:rsidRDefault="0014227A" w:rsidP="0014227A">
            <w:pPr>
              <w:jc w:val="center"/>
            </w:pPr>
            <w:r w:rsidRPr="00543579">
              <w:t>0,0</w:t>
            </w:r>
          </w:p>
        </w:tc>
        <w:tc>
          <w:tcPr>
            <w:tcW w:w="993" w:type="dxa"/>
          </w:tcPr>
          <w:p w14:paraId="5E2A3631" w14:textId="0284B0DF" w:rsidR="0014227A" w:rsidRPr="00543579" w:rsidRDefault="0014227A" w:rsidP="0014227A">
            <w:pPr>
              <w:jc w:val="center"/>
            </w:pPr>
            <w:r w:rsidRPr="00543579">
              <w:t>0,0</w:t>
            </w:r>
          </w:p>
        </w:tc>
        <w:tc>
          <w:tcPr>
            <w:tcW w:w="992" w:type="dxa"/>
          </w:tcPr>
          <w:p w14:paraId="146DE4C6" w14:textId="3782051F" w:rsidR="0014227A" w:rsidRPr="00543579" w:rsidRDefault="0014227A" w:rsidP="0014227A">
            <w:pPr>
              <w:jc w:val="center"/>
            </w:pPr>
            <w:r w:rsidRPr="00543579">
              <w:t>0,0</w:t>
            </w:r>
          </w:p>
        </w:tc>
        <w:tc>
          <w:tcPr>
            <w:tcW w:w="988" w:type="dxa"/>
          </w:tcPr>
          <w:p w14:paraId="56EE33C7" w14:textId="120B5341" w:rsidR="0014227A" w:rsidRPr="00543579" w:rsidRDefault="0014227A" w:rsidP="0014227A">
            <w:pPr>
              <w:jc w:val="center"/>
            </w:pPr>
            <w:r w:rsidRPr="00543579">
              <w:t>0,0</w:t>
            </w:r>
          </w:p>
        </w:tc>
        <w:tc>
          <w:tcPr>
            <w:tcW w:w="992" w:type="dxa"/>
          </w:tcPr>
          <w:p w14:paraId="0B454DCF" w14:textId="578598B0" w:rsidR="0014227A" w:rsidRPr="00543579" w:rsidRDefault="0014227A" w:rsidP="0014227A">
            <w:pPr>
              <w:jc w:val="center"/>
            </w:pPr>
            <w:r w:rsidRPr="00543579">
              <w:t>0,0</w:t>
            </w:r>
          </w:p>
        </w:tc>
        <w:tc>
          <w:tcPr>
            <w:tcW w:w="1575" w:type="dxa"/>
            <w:vMerge/>
          </w:tcPr>
          <w:p w14:paraId="7CC6C2FB" w14:textId="77777777" w:rsidR="0014227A" w:rsidRPr="00543579" w:rsidRDefault="0014227A" w:rsidP="0014227A">
            <w:pPr>
              <w:jc w:val="center"/>
              <w:rPr>
                <w:bCs/>
              </w:rPr>
            </w:pPr>
          </w:p>
        </w:tc>
      </w:tr>
      <w:tr w:rsidR="00543579" w:rsidRPr="00543579" w14:paraId="0B404EA1" w14:textId="77777777" w:rsidTr="00357183">
        <w:trPr>
          <w:trHeight w:val="188"/>
        </w:trPr>
        <w:tc>
          <w:tcPr>
            <w:tcW w:w="895" w:type="dxa"/>
            <w:vMerge/>
          </w:tcPr>
          <w:p w14:paraId="141C2DCB" w14:textId="77777777" w:rsidR="0014227A" w:rsidRPr="00543579" w:rsidRDefault="0014227A" w:rsidP="0014227A">
            <w:pPr>
              <w:jc w:val="center"/>
              <w:rPr>
                <w:bCs/>
              </w:rPr>
            </w:pPr>
          </w:p>
        </w:tc>
        <w:tc>
          <w:tcPr>
            <w:tcW w:w="3264" w:type="dxa"/>
            <w:vMerge/>
          </w:tcPr>
          <w:p w14:paraId="18159077" w14:textId="77777777" w:rsidR="0014227A" w:rsidRPr="00543579" w:rsidRDefault="0014227A" w:rsidP="0014227A">
            <w:pPr>
              <w:rPr>
                <w:bCs/>
              </w:rPr>
            </w:pPr>
          </w:p>
        </w:tc>
        <w:tc>
          <w:tcPr>
            <w:tcW w:w="1843" w:type="dxa"/>
          </w:tcPr>
          <w:p w14:paraId="0E53DA8C" w14:textId="3B3F7AFE" w:rsidR="0014227A" w:rsidRPr="00543579" w:rsidRDefault="0014227A" w:rsidP="0014227A">
            <w:pPr>
              <w:rPr>
                <w:bCs/>
              </w:rPr>
            </w:pPr>
            <w:r w:rsidRPr="00543579">
              <w:rPr>
                <w:bCs/>
              </w:rPr>
              <w:t>внебюджетные источники</w:t>
            </w:r>
          </w:p>
        </w:tc>
        <w:tc>
          <w:tcPr>
            <w:tcW w:w="1134" w:type="dxa"/>
          </w:tcPr>
          <w:p w14:paraId="41F3D642" w14:textId="0D5E4110" w:rsidR="0014227A" w:rsidRPr="00543579" w:rsidRDefault="0014227A" w:rsidP="0014227A">
            <w:pPr>
              <w:jc w:val="center"/>
            </w:pPr>
            <w:r w:rsidRPr="00543579">
              <w:t>0,0</w:t>
            </w:r>
          </w:p>
        </w:tc>
        <w:tc>
          <w:tcPr>
            <w:tcW w:w="992" w:type="dxa"/>
          </w:tcPr>
          <w:p w14:paraId="426F764F" w14:textId="73F2ADAB" w:rsidR="0014227A" w:rsidRPr="00543579" w:rsidRDefault="0014227A" w:rsidP="0014227A">
            <w:pPr>
              <w:jc w:val="center"/>
            </w:pPr>
            <w:r w:rsidRPr="00543579">
              <w:t>0,0</w:t>
            </w:r>
          </w:p>
        </w:tc>
        <w:tc>
          <w:tcPr>
            <w:tcW w:w="992" w:type="dxa"/>
          </w:tcPr>
          <w:p w14:paraId="491A8C11" w14:textId="3FFD756D" w:rsidR="0014227A" w:rsidRPr="00543579" w:rsidRDefault="0014227A" w:rsidP="0014227A">
            <w:pPr>
              <w:jc w:val="center"/>
            </w:pPr>
            <w:r w:rsidRPr="00543579">
              <w:t>0,0</w:t>
            </w:r>
          </w:p>
        </w:tc>
        <w:tc>
          <w:tcPr>
            <w:tcW w:w="993" w:type="dxa"/>
          </w:tcPr>
          <w:p w14:paraId="1A7C3A13" w14:textId="798EBD9F" w:rsidR="0014227A" w:rsidRPr="00543579" w:rsidRDefault="0014227A" w:rsidP="0014227A">
            <w:pPr>
              <w:jc w:val="center"/>
            </w:pPr>
            <w:r w:rsidRPr="00543579">
              <w:t>0,0</w:t>
            </w:r>
          </w:p>
        </w:tc>
        <w:tc>
          <w:tcPr>
            <w:tcW w:w="992" w:type="dxa"/>
          </w:tcPr>
          <w:p w14:paraId="2ACCB2D6" w14:textId="740D7398" w:rsidR="0014227A" w:rsidRPr="00543579" w:rsidRDefault="0014227A" w:rsidP="0014227A">
            <w:pPr>
              <w:jc w:val="center"/>
            </w:pPr>
            <w:r w:rsidRPr="00543579">
              <w:t>0,0</w:t>
            </w:r>
          </w:p>
        </w:tc>
        <w:tc>
          <w:tcPr>
            <w:tcW w:w="988" w:type="dxa"/>
          </w:tcPr>
          <w:p w14:paraId="09F57D9C" w14:textId="431891B8" w:rsidR="0014227A" w:rsidRPr="00543579" w:rsidRDefault="0014227A" w:rsidP="0014227A">
            <w:pPr>
              <w:jc w:val="center"/>
            </w:pPr>
            <w:r w:rsidRPr="00543579">
              <w:t>0,0</w:t>
            </w:r>
          </w:p>
        </w:tc>
        <w:tc>
          <w:tcPr>
            <w:tcW w:w="992" w:type="dxa"/>
          </w:tcPr>
          <w:p w14:paraId="29E07030" w14:textId="209B114B" w:rsidR="0014227A" w:rsidRPr="00543579" w:rsidRDefault="0014227A" w:rsidP="0014227A">
            <w:pPr>
              <w:jc w:val="center"/>
            </w:pPr>
            <w:r w:rsidRPr="00543579">
              <w:t>0,0</w:t>
            </w:r>
          </w:p>
        </w:tc>
        <w:tc>
          <w:tcPr>
            <w:tcW w:w="1575" w:type="dxa"/>
            <w:vMerge/>
          </w:tcPr>
          <w:p w14:paraId="223CA2DA" w14:textId="77777777" w:rsidR="0014227A" w:rsidRPr="00543579" w:rsidRDefault="0014227A" w:rsidP="0014227A">
            <w:pPr>
              <w:jc w:val="center"/>
              <w:rPr>
                <w:bCs/>
              </w:rPr>
            </w:pPr>
          </w:p>
        </w:tc>
      </w:tr>
      <w:tr w:rsidR="00543579" w:rsidRPr="00543579" w14:paraId="4704BA44" w14:textId="77777777" w:rsidTr="00357183">
        <w:trPr>
          <w:trHeight w:val="188"/>
        </w:trPr>
        <w:tc>
          <w:tcPr>
            <w:tcW w:w="895" w:type="dxa"/>
            <w:vMerge w:val="restart"/>
          </w:tcPr>
          <w:p w14:paraId="06913A08" w14:textId="7E9D6D05" w:rsidR="00F96064" w:rsidRPr="00543579" w:rsidRDefault="00F96064" w:rsidP="00F96064">
            <w:pPr>
              <w:jc w:val="center"/>
              <w:rPr>
                <w:bCs/>
              </w:rPr>
            </w:pPr>
            <w:r w:rsidRPr="00543579">
              <w:rPr>
                <w:bCs/>
              </w:rPr>
              <w:t>2.1.6</w:t>
            </w:r>
          </w:p>
        </w:tc>
        <w:tc>
          <w:tcPr>
            <w:tcW w:w="3264" w:type="dxa"/>
            <w:vMerge w:val="restart"/>
          </w:tcPr>
          <w:p w14:paraId="0C6BFF47" w14:textId="11DDD934" w:rsidR="00F96064" w:rsidRPr="00543579" w:rsidRDefault="00565AB2" w:rsidP="00F96064">
            <w:pPr>
              <w:rPr>
                <w:bCs/>
              </w:rPr>
            </w:pPr>
            <w:r w:rsidRPr="00543579">
              <w:rPr>
                <w:bCs/>
              </w:rPr>
              <w:t>Работы по установке пандуса на выходе из зрительного зала в здании городского ДК</w:t>
            </w:r>
          </w:p>
        </w:tc>
        <w:tc>
          <w:tcPr>
            <w:tcW w:w="1843" w:type="dxa"/>
          </w:tcPr>
          <w:p w14:paraId="262D0D61" w14:textId="408A13CF" w:rsidR="00F96064" w:rsidRPr="00543579" w:rsidRDefault="00F96064" w:rsidP="00F96064">
            <w:pPr>
              <w:rPr>
                <w:bCs/>
              </w:rPr>
            </w:pPr>
            <w:r w:rsidRPr="00543579">
              <w:rPr>
                <w:bCs/>
              </w:rPr>
              <w:t>Всего:</w:t>
            </w:r>
          </w:p>
        </w:tc>
        <w:tc>
          <w:tcPr>
            <w:tcW w:w="1134" w:type="dxa"/>
          </w:tcPr>
          <w:p w14:paraId="2966F9C3" w14:textId="45C464A4" w:rsidR="00F96064" w:rsidRPr="00543579" w:rsidRDefault="00F96064" w:rsidP="00F96064">
            <w:pPr>
              <w:jc w:val="center"/>
            </w:pPr>
            <w:r w:rsidRPr="00543579">
              <w:t>300,0</w:t>
            </w:r>
          </w:p>
        </w:tc>
        <w:tc>
          <w:tcPr>
            <w:tcW w:w="992" w:type="dxa"/>
          </w:tcPr>
          <w:p w14:paraId="6E88782B" w14:textId="79CA8664" w:rsidR="00F96064" w:rsidRPr="00543579" w:rsidRDefault="00F96064" w:rsidP="00F96064">
            <w:pPr>
              <w:jc w:val="center"/>
            </w:pPr>
            <w:r w:rsidRPr="00543579">
              <w:t>300,0</w:t>
            </w:r>
          </w:p>
        </w:tc>
        <w:tc>
          <w:tcPr>
            <w:tcW w:w="992" w:type="dxa"/>
          </w:tcPr>
          <w:p w14:paraId="0476EAA8" w14:textId="6FC64D46" w:rsidR="00F96064" w:rsidRPr="00543579" w:rsidRDefault="00F96064" w:rsidP="00F96064">
            <w:pPr>
              <w:jc w:val="center"/>
            </w:pPr>
            <w:r w:rsidRPr="00543579">
              <w:t>0,0</w:t>
            </w:r>
          </w:p>
        </w:tc>
        <w:tc>
          <w:tcPr>
            <w:tcW w:w="993" w:type="dxa"/>
          </w:tcPr>
          <w:p w14:paraId="6114EB32" w14:textId="258F72BD" w:rsidR="00F96064" w:rsidRPr="00543579" w:rsidRDefault="00F96064" w:rsidP="00F96064">
            <w:pPr>
              <w:jc w:val="center"/>
            </w:pPr>
            <w:r w:rsidRPr="00543579">
              <w:t>0,0</w:t>
            </w:r>
          </w:p>
        </w:tc>
        <w:tc>
          <w:tcPr>
            <w:tcW w:w="992" w:type="dxa"/>
          </w:tcPr>
          <w:p w14:paraId="7A8FD7E5" w14:textId="0B317D54" w:rsidR="00F96064" w:rsidRPr="00543579" w:rsidRDefault="00F96064" w:rsidP="00F96064">
            <w:pPr>
              <w:jc w:val="center"/>
            </w:pPr>
            <w:r w:rsidRPr="00543579">
              <w:t>0,0</w:t>
            </w:r>
          </w:p>
        </w:tc>
        <w:tc>
          <w:tcPr>
            <w:tcW w:w="988" w:type="dxa"/>
          </w:tcPr>
          <w:p w14:paraId="7B5A5A42" w14:textId="04A1A9A1" w:rsidR="00F96064" w:rsidRPr="00543579" w:rsidRDefault="00F96064" w:rsidP="00F96064">
            <w:pPr>
              <w:jc w:val="center"/>
            </w:pPr>
            <w:r w:rsidRPr="00543579">
              <w:t>0,0</w:t>
            </w:r>
          </w:p>
        </w:tc>
        <w:tc>
          <w:tcPr>
            <w:tcW w:w="992" w:type="dxa"/>
          </w:tcPr>
          <w:p w14:paraId="54458FBC" w14:textId="48F53C1C" w:rsidR="00F96064" w:rsidRPr="00543579" w:rsidRDefault="00F96064" w:rsidP="00F96064">
            <w:pPr>
              <w:jc w:val="center"/>
            </w:pPr>
            <w:r w:rsidRPr="00543579">
              <w:t>0,0</w:t>
            </w:r>
          </w:p>
        </w:tc>
        <w:tc>
          <w:tcPr>
            <w:tcW w:w="1575" w:type="dxa"/>
            <w:vMerge w:val="restart"/>
          </w:tcPr>
          <w:p w14:paraId="0BA7FF95" w14:textId="57D43EF7" w:rsidR="00F96064" w:rsidRPr="00543579" w:rsidRDefault="00F96064" w:rsidP="00F96064">
            <w:pPr>
              <w:jc w:val="center"/>
              <w:rPr>
                <w:bCs/>
              </w:rPr>
            </w:pPr>
            <w:r w:rsidRPr="00543579">
              <w:rPr>
                <w:bCs/>
              </w:rPr>
              <w:t>ЕГЦНК, отдел учета и отчетности</w:t>
            </w:r>
          </w:p>
        </w:tc>
      </w:tr>
      <w:tr w:rsidR="00543579" w:rsidRPr="00543579" w14:paraId="58DE3F7C" w14:textId="77777777" w:rsidTr="00357183">
        <w:trPr>
          <w:trHeight w:val="188"/>
        </w:trPr>
        <w:tc>
          <w:tcPr>
            <w:tcW w:w="895" w:type="dxa"/>
            <w:vMerge/>
          </w:tcPr>
          <w:p w14:paraId="7EEF3B66" w14:textId="77777777" w:rsidR="00F96064" w:rsidRPr="00543579" w:rsidRDefault="00F96064" w:rsidP="00F96064">
            <w:pPr>
              <w:jc w:val="center"/>
              <w:rPr>
                <w:bCs/>
              </w:rPr>
            </w:pPr>
          </w:p>
        </w:tc>
        <w:tc>
          <w:tcPr>
            <w:tcW w:w="3264" w:type="dxa"/>
            <w:vMerge/>
          </w:tcPr>
          <w:p w14:paraId="3AC6B7E2" w14:textId="77777777" w:rsidR="00F96064" w:rsidRPr="00543579" w:rsidRDefault="00F96064" w:rsidP="00F96064">
            <w:pPr>
              <w:rPr>
                <w:bCs/>
              </w:rPr>
            </w:pPr>
          </w:p>
        </w:tc>
        <w:tc>
          <w:tcPr>
            <w:tcW w:w="1843" w:type="dxa"/>
          </w:tcPr>
          <w:p w14:paraId="74892E71" w14:textId="030FE7FA" w:rsidR="00F96064" w:rsidRPr="00543579" w:rsidRDefault="00F96064" w:rsidP="00F96064">
            <w:pPr>
              <w:rPr>
                <w:bCs/>
              </w:rPr>
            </w:pPr>
            <w:r w:rsidRPr="00543579">
              <w:rPr>
                <w:bCs/>
              </w:rPr>
              <w:t>местный бюджет</w:t>
            </w:r>
          </w:p>
        </w:tc>
        <w:tc>
          <w:tcPr>
            <w:tcW w:w="1134" w:type="dxa"/>
          </w:tcPr>
          <w:p w14:paraId="4DC7A0FB" w14:textId="64E76EB1" w:rsidR="00F96064" w:rsidRPr="00543579" w:rsidRDefault="00F96064" w:rsidP="00F96064">
            <w:pPr>
              <w:jc w:val="center"/>
            </w:pPr>
            <w:r w:rsidRPr="00543579">
              <w:t>300,0</w:t>
            </w:r>
          </w:p>
        </w:tc>
        <w:tc>
          <w:tcPr>
            <w:tcW w:w="992" w:type="dxa"/>
          </w:tcPr>
          <w:p w14:paraId="7E77A7CE" w14:textId="3B03D0D0" w:rsidR="00F96064" w:rsidRPr="00543579" w:rsidRDefault="00F96064" w:rsidP="00F96064">
            <w:pPr>
              <w:jc w:val="center"/>
            </w:pPr>
            <w:r w:rsidRPr="00543579">
              <w:t>300,0</w:t>
            </w:r>
          </w:p>
        </w:tc>
        <w:tc>
          <w:tcPr>
            <w:tcW w:w="992" w:type="dxa"/>
          </w:tcPr>
          <w:p w14:paraId="4F6D75E2" w14:textId="33369DDA" w:rsidR="00F96064" w:rsidRPr="00543579" w:rsidRDefault="00F96064" w:rsidP="00F96064">
            <w:pPr>
              <w:jc w:val="center"/>
            </w:pPr>
            <w:r w:rsidRPr="00543579">
              <w:t>0,0</w:t>
            </w:r>
          </w:p>
        </w:tc>
        <w:tc>
          <w:tcPr>
            <w:tcW w:w="993" w:type="dxa"/>
          </w:tcPr>
          <w:p w14:paraId="3550363F" w14:textId="5152880A" w:rsidR="00F96064" w:rsidRPr="00543579" w:rsidRDefault="00F96064" w:rsidP="00F96064">
            <w:pPr>
              <w:jc w:val="center"/>
            </w:pPr>
            <w:r w:rsidRPr="00543579">
              <w:t>0,0</w:t>
            </w:r>
          </w:p>
        </w:tc>
        <w:tc>
          <w:tcPr>
            <w:tcW w:w="992" w:type="dxa"/>
          </w:tcPr>
          <w:p w14:paraId="613DCBE0" w14:textId="6639CB49" w:rsidR="00F96064" w:rsidRPr="00543579" w:rsidRDefault="00F96064" w:rsidP="00F96064">
            <w:pPr>
              <w:jc w:val="center"/>
            </w:pPr>
            <w:r w:rsidRPr="00543579">
              <w:t>0,0</w:t>
            </w:r>
          </w:p>
        </w:tc>
        <w:tc>
          <w:tcPr>
            <w:tcW w:w="988" w:type="dxa"/>
          </w:tcPr>
          <w:p w14:paraId="1AC34B09" w14:textId="52389FB0" w:rsidR="00F96064" w:rsidRPr="00543579" w:rsidRDefault="00F96064" w:rsidP="00F96064">
            <w:pPr>
              <w:jc w:val="center"/>
            </w:pPr>
            <w:r w:rsidRPr="00543579">
              <w:t>0,0</w:t>
            </w:r>
          </w:p>
        </w:tc>
        <w:tc>
          <w:tcPr>
            <w:tcW w:w="992" w:type="dxa"/>
          </w:tcPr>
          <w:p w14:paraId="51225902" w14:textId="6152F98E" w:rsidR="00F96064" w:rsidRPr="00543579" w:rsidRDefault="00F96064" w:rsidP="00F96064">
            <w:pPr>
              <w:jc w:val="center"/>
            </w:pPr>
            <w:r w:rsidRPr="00543579">
              <w:t>0,0</w:t>
            </w:r>
          </w:p>
        </w:tc>
        <w:tc>
          <w:tcPr>
            <w:tcW w:w="1575" w:type="dxa"/>
            <w:vMerge/>
          </w:tcPr>
          <w:p w14:paraId="2DBD792B" w14:textId="77777777" w:rsidR="00F96064" w:rsidRPr="00543579" w:rsidRDefault="00F96064" w:rsidP="00F96064">
            <w:pPr>
              <w:jc w:val="center"/>
              <w:rPr>
                <w:bCs/>
              </w:rPr>
            </w:pPr>
          </w:p>
        </w:tc>
      </w:tr>
      <w:tr w:rsidR="00543579" w:rsidRPr="00543579" w14:paraId="602D8C15" w14:textId="77777777" w:rsidTr="00357183">
        <w:trPr>
          <w:trHeight w:val="188"/>
        </w:trPr>
        <w:tc>
          <w:tcPr>
            <w:tcW w:w="895" w:type="dxa"/>
            <w:vMerge/>
          </w:tcPr>
          <w:p w14:paraId="17300053" w14:textId="77777777" w:rsidR="00F96064" w:rsidRPr="00543579" w:rsidRDefault="00F96064" w:rsidP="00F96064">
            <w:pPr>
              <w:jc w:val="center"/>
              <w:rPr>
                <w:bCs/>
              </w:rPr>
            </w:pPr>
          </w:p>
        </w:tc>
        <w:tc>
          <w:tcPr>
            <w:tcW w:w="3264" w:type="dxa"/>
            <w:vMerge/>
          </w:tcPr>
          <w:p w14:paraId="27893098" w14:textId="77777777" w:rsidR="00F96064" w:rsidRPr="00543579" w:rsidRDefault="00F96064" w:rsidP="00F96064">
            <w:pPr>
              <w:rPr>
                <w:bCs/>
              </w:rPr>
            </w:pPr>
          </w:p>
        </w:tc>
        <w:tc>
          <w:tcPr>
            <w:tcW w:w="1843" w:type="dxa"/>
          </w:tcPr>
          <w:p w14:paraId="5519F2C9" w14:textId="473C9587" w:rsidR="00F96064" w:rsidRPr="00543579" w:rsidRDefault="00F96064" w:rsidP="00F96064">
            <w:pPr>
              <w:rPr>
                <w:bCs/>
              </w:rPr>
            </w:pPr>
            <w:r w:rsidRPr="00543579">
              <w:rPr>
                <w:bCs/>
              </w:rPr>
              <w:t>краевой бюджет</w:t>
            </w:r>
          </w:p>
        </w:tc>
        <w:tc>
          <w:tcPr>
            <w:tcW w:w="1134" w:type="dxa"/>
          </w:tcPr>
          <w:p w14:paraId="5F83F25E" w14:textId="7A4126D1" w:rsidR="00F96064" w:rsidRPr="00543579" w:rsidRDefault="00F96064" w:rsidP="00F96064">
            <w:pPr>
              <w:jc w:val="center"/>
            </w:pPr>
            <w:r w:rsidRPr="00543579">
              <w:t>0,0</w:t>
            </w:r>
          </w:p>
        </w:tc>
        <w:tc>
          <w:tcPr>
            <w:tcW w:w="992" w:type="dxa"/>
          </w:tcPr>
          <w:p w14:paraId="63F5E8D2" w14:textId="307B2AC5" w:rsidR="00F96064" w:rsidRPr="00543579" w:rsidRDefault="00F96064" w:rsidP="00F96064">
            <w:pPr>
              <w:jc w:val="center"/>
            </w:pPr>
            <w:r w:rsidRPr="00543579">
              <w:t>0,0</w:t>
            </w:r>
          </w:p>
        </w:tc>
        <w:tc>
          <w:tcPr>
            <w:tcW w:w="992" w:type="dxa"/>
          </w:tcPr>
          <w:p w14:paraId="6BF1B6F9" w14:textId="00249160" w:rsidR="00F96064" w:rsidRPr="00543579" w:rsidRDefault="00F96064" w:rsidP="00F96064">
            <w:pPr>
              <w:jc w:val="center"/>
            </w:pPr>
            <w:r w:rsidRPr="00543579">
              <w:t>0,0</w:t>
            </w:r>
          </w:p>
        </w:tc>
        <w:tc>
          <w:tcPr>
            <w:tcW w:w="993" w:type="dxa"/>
          </w:tcPr>
          <w:p w14:paraId="330563DF" w14:textId="15E9C022" w:rsidR="00F96064" w:rsidRPr="00543579" w:rsidRDefault="00F96064" w:rsidP="00F96064">
            <w:pPr>
              <w:jc w:val="center"/>
            </w:pPr>
            <w:r w:rsidRPr="00543579">
              <w:t>0,0</w:t>
            </w:r>
          </w:p>
        </w:tc>
        <w:tc>
          <w:tcPr>
            <w:tcW w:w="992" w:type="dxa"/>
          </w:tcPr>
          <w:p w14:paraId="70D52DC3" w14:textId="437C8AEE" w:rsidR="00F96064" w:rsidRPr="00543579" w:rsidRDefault="00F96064" w:rsidP="00F96064">
            <w:pPr>
              <w:jc w:val="center"/>
            </w:pPr>
            <w:r w:rsidRPr="00543579">
              <w:t>0,0</w:t>
            </w:r>
          </w:p>
        </w:tc>
        <w:tc>
          <w:tcPr>
            <w:tcW w:w="988" w:type="dxa"/>
          </w:tcPr>
          <w:p w14:paraId="3D49842E" w14:textId="1BEAA59C" w:rsidR="00F96064" w:rsidRPr="00543579" w:rsidRDefault="00F96064" w:rsidP="00F96064">
            <w:pPr>
              <w:jc w:val="center"/>
            </w:pPr>
            <w:r w:rsidRPr="00543579">
              <w:t>0,0</w:t>
            </w:r>
          </w:p>
        </w:tc>
        <w:tc>
          <w:tcPr>
            <w:tcW w:w="992" w:type="dxa"/>
          </w:tcPr>
          <w:p w14:paraId="4860B9BE" w14:textId="13E012DD" w:rsidR="00F96064" w:rsidRPr="00543579" w:rsidRDefault="00F96064" w:rsidP="00F96064">
            <w:pPr>
              <w:jc w:val="center"/>
            </w:pPr>
            <w:r w:rsidRPr="00543579">
              <w:t>0,0</w:t>
            </w:r>
          </w:p>
        </w:tc>
        <w:tc>
          <w:tcPr>
            <w:tcW w:w="1575" w:type="dxa"/>
            <w:vMerge/>
          </w:tcPr>
          <w:p w14:paraId="41C2907B" w14:textId="77777777" w:rsidR="00F96064" w:rsidRPr="00543579" w:rsidRDefault="00F96064" w:rsidP="00F96064">
            <w:pPr>
              <w:jc w:val="center"/>
              <w:rPr>
                <w:bCs/>
              </w:rPr>
            </w:pPr>
          </w:p>
        </w:tc>
      </w:tr>
      <w:tr w:rsidR="00543579" w:rsidRPr="00543579" w14:paraId="584A13F0" w14:textId="77777777" w:rsidTr="00357183">
        <w:trPr>
          <w:trHeight w:val="188"/>
        </w:trPr>
        <w:tc>
          <w:tcPr>
            <w:tcW w:w="895" w:type="dxa"/>
            <w:vMerge/>
          </w:tcPr>
          <w:p w14:paraId="3626D954" w14:textId="77777777" w:rsidR="00F96064" w:rsidRPr="00543579" w:rsidRDefault="00F96064" w:rsidP="00F96064">
            <w:pPr>
              <w:jc w:val="center"/>
              <w:rPr>
                <w:bCs/>
              </w:rPr>
            </w:pPr>
          </w:p>
        </w:tc>
        <w:tc>
          <w:tcPr>
            <w:tcW w:w="3264" w:type="dxa"/>
            <w:vMerge/>
          </w:tcPr>
          <w:p w14:paraId="0B6C38EC" w14:textId="77777777" w:rsidR="00F96064" w:rsidRPr="00543579" w:rsidRDefault="00F96064" w:rsidP="00F96064">
            <w:pPr>
              <w:rPr>
                <w:bCs/>
              </w:rPr>
            </w:pPr>
          </w:p>
        </w:tc>
        <w:tc>
          <w:tcPr>
            <w:tcW w:w="1843" w:type="dxa"/>
          </w:tcPr>
          <w:p w14:paraId="51D05B33" w14:textId="16405CD0" w:rsidR="00F96064" w:rsidRPr="00543579" w:rsidRDefault="00F96064" w:rsidP="00F96064">
            <w:pPr>
              <w:rPr>
                <w:bCs/>
              </w:rPr>
            </w:pPr>
            <w:r w:rsidRPr="00543579">
              <w:rPr>
                <w:bCs/>
              </w:rPr>
              <w:t>федеральный бюджет</w:t>
            </w:r>
          </w:p>
        </w:tc>
        <w:tc>
          <w:tcPr>
            <w:tcW w:w="1134" w:type="dxa"/>
          </w:tcPr>
          <w:p w14:paraId="41478679" w14:textId="3E3557B4" w:rsidR="00F96064" w:rsidRPr="00543579" w:rsidRDefault="00F96064" w:rsidP="00F96064">
            <w:pPr>
              <w:jc w:val="center"/>
            </w:pPr>
            <w:r w:rsidRPr="00543579">
              <w:t>0,0</w:t>
            </w:r>
          </w:p>
        </w:tc>
        <w:tc>
          <w:tcPr>
            <w:tcW w:w="992" w:type="dxa"/>
          </w:tcPr>
          <w:p w14:paraId="6FFEACB7" w14:textId="1F725A73" w:rsidR="00F96064" w:rsidRPr="00543579" w:rsidRDefault="00F96064" w:rsidP="00F96064">
            <w:pPr>
              <w:jc w:val="center"/>
            </w:pPr>
            <w:r w:rsidRPr="00543579">
              <w:t>0,0</w:t>
            </w:r>
          </w:p>
        </w:tc>
        <w:tc>
          <w:tcPr>
            <w:tcW w:w="992" w:type="dxa"/>
          </w:tcPr>
          <w:p w14:paraId="1834E3BE" w14:textId="0104C140" w:rsidR="00F96064" w:rsidRPr="00543579" w:rsidRDefault="00F96064" w:rsidP="00F96064">
            <w:pPr>
              <w:jc w:val="center"/>
            </w:pPr>
            <w:r w:rsidRPr="00543579">
              <w:t>0,0</w:t>
            </w:r>
          </w:p>
        </w:tc>
        <w:tc>
          <w:tcPr>
            <w:tcW w:w="993" w:type="dxa"/>
          </w:tcPr>
          <w:p w14:paraId="40119BDB" w14:textId="2E767510" w:rsidR="00F96064" w:rsidRPr="00543579" w:rsidRDefault="00F96064" w:rsidP="00F96064">
            <w:pPr>
              <w:jc w:val="center"/>
            </w:pPr>
            <w:r w:rsidRPr="00543579">
              <w:t>0,0</w:t>
            </w:r>
          </w:p>
        </w:tc>
        <w:tc>
          <w:tcPr>
            <w:tcW w:w="992" w:type="dxa"/>
          </w:tcPr>
          <w:p w14:paraId="7E95045C" w14:textId="1175C53A" w:rsidR="00F96064" w:rsidRPr="00543579" w:rsidRDefault="00F96064" w:rsidP="00F96064">
            <w:pPr>
              <w:jc w:val="center"/>
            </w:pPr>
            <w:r w:rsidRPr="00543579">
              <w:t>0,0</w:t>
            </w:r>
          </w:p>
        </w:tc>
        <w:tc>
          <w:tcPr>
            <w:tcW w:w="988" w:type="dxa"/>
          </w:tcPr>
          <w:p w14:paraId="35D53B87" w14:textId="6E1BFBF3" w:rsidR="00F96064" w:rsidRPr="00543579" w:rsidRDefault="00F96064" w:rsidP="00F96064">
            <w:pPr>
              <w:jc w:val="center"/>
            </w:pPr>
            <w:r w:rsidRPr="00543579">
              <w:t>0,0</w:t>
            </w:r>
          </w:p>
        </w:tc>
        <w:tc>
          <w:tcPr>
            <w:tcW w:w="992" w:type="dxa"/>
          </w:tcPr>
          <w:p w14:paraId="5059787E" w14:textId="429D9279" w:rsidR="00F96064" w:rsidRPr="00543579" w:rsidRDefault="00F96064" w:rsidP="00F96064">
            <w:pPr>
              <w:jc w:val="center"/>
            </w:pPr>
            <w:r w:rsidRPr="00543579">
              <w:t>0,0</w:t>
            </w:r>
          </w:p>
        </w:tc>
        <w:tc>
          <w:tcPr>
            <w:tcW w:w="1575" w:type="dxa"/>
            <w:vMerge/>
          </w:tcPr>
          <w:p w14:paraId="13705A6F" w14:textId="77777777" w:rsidR="00F96064" w:rsidRPr="00543579" w:rsidRDefault="00F96064" w:rsidP="00F96064">
            <w:pPr>
              <w:jc w:val="center"/>
              <w:rPr>
                <w:bCs/>
              </w:rPr>
            </w:pPr>
          </w:p>
        </w:tc>
      </w:tr>
      <w:tr w:rsidR="00543579" w:rsidRPr="00543579" w14:paraId="754C6C83" w14:textId="77777777" w:rsidTr="00357183">
        <w:trPr>
          <w:trHeight w:val="188"/>
        </w:trPr>
        <w:tc>
          <w:tcPr>
            <w:tcW w:w="895" w:type="dxa"/>
            <w:vMerge/>
          </w:tcPr>
          <w:p w14:paraId="74F937A1" w14:textId="77777777" w:rsidR="00F96064" w:rsidRPr="00543579" w:rsidRDefault="00F96064" w:rsidP="00F96064">
            <w:pPr>
              <w:jc w:val="center"/>
              <w:rPr>
                <w:bCs/>
              </w:rPr>
            </w:pPr>
          </w:p>
        </w:tc>
        <w:tc>
          <w:tcPr>
            <w:tcW w:w="3264" w:type="dxa"/>
            <w:vMerge/>
          </w:tcPr>
          <w:p w14:paraId="17D8146D" w14:textId="77777777" w:rsidR="00F96064" w:rsidRPr="00543579" w:rsidRDefault="00F96064" w:rsidP="00F96064">
            <w:pPr>
              <w:rPr>
                <w:bCs/>
              </w:rPr>
            </w:pPr>
          </w:p>
        </w:tc>
        <w:tc>
          <w:tcPr>
            <w:tcW w:w="1843" w:type="dxa"/>
          </w:tcPr>
          <w:p w14:paraId="57946A98" w14:textId="3209117C" w:rsidR="00F96064" w:rsidRPr="00543579" w:rsidRDefault="00F96064" w:rsidP="00F96064">
            <w:pPr>
              <w:rPr>
                <w:bCs/>
              </w:rPr>
            </w:pPr>
            <w:r w:rsidRPr="00543579">
              <w:rPr>
                <w:bCs/>
              </w:rPr>
              <w:t>внебюджетные источники</w:t>
            </w:r>
          </w:p>
        </w:tc>
        <w:tc>
          <w:tcPr>
            <w:tcW w:w="1134" w:type="dxa"/>
          </w:tcPr>
          <w:p w14:paraId="73CA309E" w14:textId="20F0A09C" w:rsidR="00F96064" w:rsidRPr="00543579" w:rsidRDefault="00F96064" w:rsidP="00F96064">
            <w:pPr>
              <w:jc w:val="center"/>
            </w:pPr>
            <w:r w:rsidRPr="00543579">
              <w:t>0,0</w:t>
            </w:r>
          </w:p>
        </w:tc>
        <w:tc>
          <w:tcPr>
            <w:tcW w:w="992" w:type="dxa"/>
          </w:tcPr>
          <w:p w14:paraId="2EB810B7" w14:textId="4A4E3CFD" w:rsidR="00F96064" w:rsidRPr="00543579" w:rsidRDefault="00F96064" w:rsidP="00F96064">
            <w:pPr>
              <w:jc w:val="center"/>
            </w:pPr>
            <w:r w:rsidRPr="00543579">
              <w:t>0,0</w:t>
            </w:r>
          </w:p>
        </w:tc>
        <w:tc>
          <w:tcPr>
            <w:tcW w:w="992" w:type="dxa"/>
          </w:tcPr>
          <w:p w14:paraId="666604EF" w14:textId="36869838" w:rsidR="00F96064" w:rsidRPr="00543579" w:rsidRDefault="00F96064" w:rsidP="00F96064">
            <w:pPr>
              <w:jc w:val="center"/>
            </w:pPr>
            <w:r w:rsidRPr="00543579">
              <w:t>0,0</w:t>
            </w:r>
          </w:p>
        </w:tc>
        <w:tc>
          <w:tcPr>
            <w:tcW w:w="993" w:type="dxa"/>
          </w:tcPr>
          <w:p w14:paraId="72D83776" w14:textId="648A5BCE" w:rsidR="00F96064" w:rsidRPr="00543579" w:rsidRDefault="00F96064" w:rsidP="00F96064">
            <w:pPr>
              <w:jc w:val="center"/>
            </w:pPr>
            <w:r w:rsidRPr="00543579">
              <w:t>0,0</w:t>
            </w:r>
          </w:p>
        </w:tc>
        <w:tc>
          <w:tcPr>
            <w:tcW w:w="992" w:type="dxa"/>
          </w:tcPr>
          <w:p w14:paraId="6BD4A69F" w14:textId="2AF0E845" w:rsidR="00F96064" w:rsidRPr="00543579" w:rsidRDefault="00F96064" w:rsidP="00F96064">
            <w:pPr>
              <w:jc w:val="center"/>
            </w:pPr>
            <w:r w:rsidRPr="00543579">
              <w:t>0,0</w:t>
            </w:r>
          </w:p>
        </w:tc>
        <w:tc>
          <w:tcPr>
            <w:tcW w:w="988" w:type="dxa"/>
          </w:tcPr>
          <w:p w14:paraId="58090C3C" w14:textId="770B7142" w:rsidR="00F96064" w:rsidRPr="00543579" w:rsidRDefault="00F96064" w:rsidP="00F96064">
            <w:pPr>
              <w:jc w:val="center"/>
            </w:pPr>
            <w:r w:rsidRPr="00543579">
              <w:t>0,0</w:t>
            </w:r>
          </w:p>
        </w:tc>
        <w:tc>
          <w:tcPr>
            <w:tcW w:w="992" w:type="dxa"/>
          </w:tcPr>
          <w:p w14:paraId="6E2737FB" w14:textId="0D04FB26" w:rsidR="00F96064" w:rsidRPr="00543579" w:rsidRDefault="00F96064" w:rsidP="00F96064">
            <w:pPr>
              <w:jc w:val="center"/>
            </w:pPr>
            <w:r w:rsidRPr="00543579">
              <w:t>0,0</w:t>
            </w:r>
          </w:p>
        </w:tc>
        <w:tc>
          <w:tcPr>
            <w:tcW w:w="1575" w:type="dxa"/>
            <w:vMerge/>
          </w:tcPr>
          <w:p w14:paraId="719B7E62" w14:textId="77777777" w:rsidR="00F96064" w:rsidRPr="00543579" w:rsidRDefault="00F96064" w:rsidP="00F96064">
            <w:pPr>
              <w:jc w:val="center"/>
              <w:rPr>
                <w:bCs/>
              </w:rPr>
            </w:pPr>
          </w:p>
        </w:tc>
      </w:tr>
      <w:tr w:rsidR="00543579" w:rsidRPr="00543579" w14:paraId="0214421D" w14:textId="77777777" w:rsidTr="00357183">
        <w:trPr>
          <w:trHeight w:val="188"/>
        </w:trPr>
        <w:tc>
          <w:tcPr>
            <w:tcW w:w="895" w:type="dxa"/>
            <w:vMerge w:val="restart"/>
          </w:tcPr>
          <w:p w14:paraId="3B5C8BBB" w14:textId="712C94B7" w:rsidR="00BD40EA" w:rsidRPr="00543579" w:rsidRDefault="00BD40EA" w:rsidP="00BD40EA">
            <w:pPr>
              <w:jc w:val="center"/>
              <w:rPr>
                <w:bCs/>
              </w:rPr>
            </w:pPr>
            <w:r w:rsidRPr="00543579">
              <w:rPr>
                <w:bCs/>
              </w:rPr>
              <w:t>2.1.7</w:t>
            </w:r>
          </w:p>
        </w:tc>
        <w:tc>
          <w:tcPr>
            <w:tcW w:w="3264" w:type="dxa"/>
            <w:vMerge w:val="restart"/>
          </w:tcPr>
          <w:p w14:paraId="68696BBC" w14:textId="778CEBBC" w:rsidR="00BD40EA" w:rsidRPr="00543579" w:rsidRDefault="00C757B3" w:rsidP="00BD40EA">
            <w:pPr>
              <w:rPr>
                <w:bCs/>
              </w:rPr>
            </w:pPr>
            <w:r w:rsidRPr="00543579">
              <w:rPr>
                <w:bCs/>
              </w:rPr>
              <w:t>Приобретение тактильных наклеек «желтый круг» для слабовидящих</w:t>
            </w:r>
          </w:p>
        </w:tc>
        <w:tc>
          <w:tcPr>
            <w:tcW w:w="1843" w:type="dxa"/>
          </w:tcPr>
          <w:p w14:paraId="2F56ED3B" w14:textId="56C04811" w:rsidR="00BD40EA" w:rsidRPr="00543579" w:rsidRDefault="00BD40EA" w:rsidP="00BD40EA">
            <w:pPr>
              <w:rPr>
                <w:bCs/>
              </w:rPr>
            </w:pPr>
            <w:r w:rsidRPr="00543579">
              <w:rPr>
                <w:bCs/>
              </w:rPr>
              <w:t>Всего:</w:t>
            </w:r>
          </w:p>
        </w:tc>
        <w:tc>
          <w:tcPr>
            <w:tcW w:w="1134" w:type="dxa"/>
          </w:tcPr>
          <w:p w14:paraId="34D7B36C" w14:textId="5A7EE8AC" w:rsidR="00BD40EA" w:rsidRPr="00543579" w:rsidRDefault="00BD40EA" w:rsidP="00BD40EA">
            <w:pPr>
              <w:jc w:val="center"/>
            </w:pPr>
            <w:r w:rsidRPr="00543579">
              <w:t>4,5</w:t>
            </w:r>
          </w:p>
        </w:tc>
        <w:tc>
          <w:tcPr>
            <w:tcW w:w="992" w:type="dxa"/>
          </w:tcPr>
          <w:p w14:paraId="520AF88C" w14:textId="01B44C44" w:rsidR="00BD40EA" w:rsidRPr="00543579" w:rsidRDefault="00BD40EA" w:rsidP="00BD40EA">
            <w:pPr>
              <w:jc w:val="center"/>
            </w:pPr>
            <w:r w:rsidRPr="00543579">
              <w:t>4,5</w:t>
            </w:r>
          </w:p>
        </w:tc>
        <w:tc>
          <w:tcPr>
            <w:tcW w:w="992" w:type="dxa"/>
          </w:tcPr>
          <w:p w14:paraId="09EDE330" w14:textId="48D8D94F" w:rsidR="00BD40EA" w:rsidRPr="00543579" w:rsidRDefault="00BD40EA" w:rsidP="00BD40EA">
            <w:pPr>
              <w:jc w:val="center"/>
            </w:pPr>
            <w:r w:rsidRPr="00543579">
              <w:t>0,0</w:t>
            </w:r>
          </w:p>
        </w:tc>
        <w:tc>
          <w:tcPr>
            <w:tcW w:w="993" w:type="dxa"/>
          </w:tcPr>
          <w:p w14:paraId="06315121" w14:textId="42158072" w:rsidR="00BD40EA" w:rsidRPr="00543579" w:rsidRDefault="00BD40EA" w:rsidP="00BD40EA">
            <w:pPr>
              <w:jc w:val="center"/>
            </w:pPr>
            <w:r w:rsidRPr="00543579">
              <w:t>0,0</w:t>
            </w:r>
          </w:p>
        </w:tc>
        <w:tc>
          <w:tcPr>
            <w:tcW w:w="992" w:type="dxa"/>
          </w:tcPr>
          <w:p w14:paraId="2D02044E" w14:textId="4DED709A" w:rsidR="00BD40EA" w:rsidRPr="00543579" w:rsidRDefault="00BD40EA" w:rsidP="00BD40EA">
            <w:pPr>
              <w:jc w:val="center"/>
            </w:pPr>
            <w:r w:rsidRPr="00543579">
              <w:t>0,0</w:t>
            </w:r>
          </w:p>
        </w:tc>
        <w:tc>
          <w:tcPr>
            <w:tcW w:w="988" w:type="dxa"/>
          </w:tcPr>
          <w:p w14:paraId="416BE958" w14:textId="29059FF5" w:rsidR="00BD40EA" w:rsidRPr="00543579" w:rsidRDefault="00BD40EA" w:rsidP="00BD40EA">
            <w:pPr>
              <w:jc w:val="center"/>
            </w:pPr>
            <w:r w:rsidRPr="00543579">
              <w:t>0,0</w:t>
            </w:r>
          </w:p>
        </w:tc>
        <w:tc>
          <w:tcPr>
            <w:tcW w:w="992" w:type="dxa"/>
          </w:tcPr>
          <w:p w14:paraId="63E3B9F8" w14:textId="57D655F1" w:rsidR="00BD40EA" w:rsidRPr="00543579" w:rsidRDefault="00BD40EA" w:rsidP="00BD40EA">
            <w:pPr>
              <w:jc w:val="center"/>
            </w:pPr>
            <w:r w:rsidRPr="00543579">
              <w:t>0,0</w:t>
            </w:r>
          </w:p>
        </w:tc>
        <w:tc>
          <w:tcPr>
            <w:tcW w:w="1575" w:type="dxa"/>
            <w:vMerge w:val="restart"/>
          </w:tcPr>
          <w:p w14:paraId="3262599A" w14:textId="404EA066" w:rsidR="00BD40EA" w:rsidRPr="00543579" w:rsidRDefault="00BD40EA" w:rsidP="00BD40EA">
            <w:pPr>
              <w:jc w:val="center"/>
              <w:rPr>
                <w:bCs/>
              </w:rPr>
            </w:pPr>
            <w:r w:rsidRPr="00543579">
              <w:rPr>
                <w:bCs/>
              </w:rPr>
              <w:t>ЕГЦНК, отдел учета и отчетности</w:t>
            </w:r>
          </w:p>
        </w:tc>
      </w:tr>
      <w:tr w:rsidR="00543579" w:rsidRPr="00543579" w14:paraId="6B509EB4" w14:textId="77777777" w:rsidTr="00357183">
        <w:trPr>
          <w:trHeight w:val="188"/>
        </w:trPr>
        <w:tc>
          <w:tcPr>
            <w:tcW w:w="895" w:type="dxa"/>
            <w:vMerge/>
          </w:tcPr>
          <w:p w14:paraId="2EAE079A" w14:textId="77777777" w:rsidR="00BD40EA" w:rsidRPr="00543579" w:rsidRDefault="00BD40EA" w:rsidP="00BD40EA">
            <w:pPr>
              <w:jc w:val="center"/>
              <w:rPr>
                <w:bCs/>
              </w:rPr>
            </w:pPr>
          </w:p>
        </w:tc>
        <w:tc>
          <w:tcPr>
            <w:tcW w:w="3264" w:type="dxa"/>
            <w:vMerge/>
          </w:tcPr>
          <w:p w14:paraId="6566659A" w14:textId="77777777" w:rsidR="00BD40EA" w:rsidRPr="00543579" w:rsidRDefault="00BD40EA" w:rsidP="00BD40EA">
            <w:pPr>
              <w:rPr>
                <w:bCs/>
              </w:rPr>
            </w:pPr>
          </w:p>
        </w:tc>
        <w:tc>
          <w:tcPr>
            <w:tcW w:w="1843" w:type="dxa"/>
          </w:tcPr>
          <w:p w14:paraId="2454A9CD" w14:textId="54ABD385" w:rsidR="00BD40EA" w:rsidRPr="00543579" w:rsidRDefault="00BD40EA" w:rsidP="00BD40EA">
            <w:pPr>
              <w:rPr>
                <w:bCs/>
              </w:rPr>
            </w:pPr>
            <w:r w:rsidRPr="00543579">
              <w:rPr>
                <w:bCs/>
              </w:rPr>
              <w:t>местный бюджет</w:t>
            </w:r>
          </w:p>
        </w:tc>
        <w:tc>
          <w:tcPr>
            <w:tcW w:w="1134" w:type="dxa"/>
          </w:tcPr>
          <w:p w14:paraId="5F02E3AE" w14:textId="0D686BD3" w:rsidR="00BD40EA" w:rsidRPr="00543579" w:rsidRDefault="00BD40EA" w:rsidP="00BD40EA">
            <w:pPr>
              <w:jc w:val="center"/>
            </w:pPr>
            <w:r w:rsidRPr="00543579">
              <w:t>4,5</w:t>
            </w:r>
          </w:p>
        </w:tc>
        <w:tc>
          <w:tcPr>
            <w:tcW w:w="992" w:type="dxa"/>
          </w:tcPr>
          <w:p w14:paraId="0CE56B9F" w14:textId="00D6A025" w:rsidR="00BD40EA" w:rsidRPr="00543579" w:rsidRDefault="00BD40EA" w:rsidP="00BD40EA">
            <w:pPr>
              <w:jc w:val="center"/>
            </w:pPr>
            <w:r w:rsidRPr="00543579">
              <w:t>4,5</w:t>
            </w:r>
          </w:p>
        </w:tc>
        <w:tc>
          <w:tcPr>
            <w:tcW w:w="992" w:type="dxa"/>
          </w:tcPr>
          <w:p w14:paraId="585E6B55" w14:textId="72A2385F" w:rsidR="00BD40EA" w:rsidRPr="00543579" w:rsidRDefault="00BD40EA" w:rsidP="00BD40EA">
            <w:pPr>
              <w:jc w:val="center"/>
            </w:pPr>
            <w:r w:rsidRPr="00543579">
              <w:t>0,0</w:t>
            </w:r>
          </w:p>
        </w:tc>
        <w:tc>
          <w:tcPr>
            <w:tcW w:w="993" w:type="dxa"/>
          </w:tcPr>
          <w:p w14:paraId="39487B0A" w14:textId="5459855A" w:rsidR="00BD40EA" w:rsidRPr="00543579" w:rsidRDefault="00BD40EA" w:rsidP="00BD40EA">
            <w:pPr>
              <w:jc w:val="center"/>
            </w:pPr>
            <w:r w:rsidRPr="00543579">
              <w:t>0,0</w:t>
            </w:r>
          </w:p>
        </w:tc>
        <w:tc>
          <w:tcPr>
            <w:tcW w:w="992" w:type="dxa"/>
          </w:tcPr>
          <w:p w14:paraId="2CA4FC56" w14:textId="095DBCD1" w:rsidR="00BD40EA" w:rsidRPr="00543579" w:rsidRDefault="00BD40EA" w:rsidP="00BD40EA">
            <w:pPr>
              <w:jc w:val="center"/>
            </w:pPr>
            <w:r w:rsidRPr="00543579">
              <w:t>0,0</w:t>
            </w:r>
          </w:p>
        </w:tc>
        <w:tc>
          <w:tcPr>
            <w:tcW w:w="988" w:type="dxa"/>
          </w:tcPr>
          <w:p w14:paraId="50713094" w14:textId="6C215FB6" w:rsidR="00BD40EA" w:rsidRPr="00543579" w:rsidRDefault="00BD40EA" w:rsidP="00BD40EA">
            <w:pPr>
              <w:jc w:val="center"/>
            </w:pPr>
            <w:r w:rsidRPr="00543579">
              <w:t>0,0</w:t>
            </w:r>
          </w:p>
        </w:tc>
        <w:tc>
          <w:tcPr>
            <w:tcW w:w="992" w:type="dxa"/>
          </w:tcPr>
          <w:p w14:paraId="21618698" w14:textId="5761B563" w:rsidR="00BD40EA" w:rsidRPr="00543579" w:rsidRDefault="00BD40EA" w:rsidP="00BD40EA">
            <w:pPr>
              <w:jc w:val="center"/>
            </w:pPr>
            <w:r w:rsidRPr="00543579">
              <w:t>0,0</w:t>
            </w:r>
          </w:p>
        </w:tc>
        <w:tc>
          <w:tcPr>
            <w:tcW w:w="1575" w:type="dxa"/>
            <w:vMerge/>
          </w:tcPr>
          <w:p w14:paraId="35752D1E" w14:textId="77777777" w:rsidR="00BD40EA" w:rsidRPr="00543579" w:rsidRDefault="00BD40EA" w:rsidP="00BD40EA">
            <w:pPr>
              <w:jc w:val="center"/>
              <w:rPr>
                <w:bCs/>
              </w:rPr>
            </w:pPr>
          </w:p>
        </w:tc>
      </w:tr>
      <w:tr w:rsidR="00543579" w:rsidRPr="00543579" w14:paraId="5BEC2DA1" w14:textId="77777777" w:rsidTr="009C1754">
        <w:trPr>
          <w:trHeight w:val="188"/>
        </w:trPr>
        <w:tc>
          <w:tcPr>
            <w:tcW w:w="895" w:type="dxa"/>
            <w:vMerge/>
          </w:tcPr>
          <w:p w14:paraId="6E0C08DF" w14:textId="77777777" w:rsidR="00F96064" w:rsidRPr="00543579" w:rsidRDefault="00F96064" w:rsidP="00F96064">
            <w:pPr>
              <w:jc w:val="center"/>
              <w:rPr>
                <w:bCs/>
              </w:rPr>
            </w:pPr>
          </w:p>
        </w:tc>
        <w:tc>
          <w:tcPr>
            <w:tcW w:w="3264" w:type="dxa"/>
            <w:vMerge/>
            <w:vAlign w:val="center"/>
          </w:tcPr>
          <w:p w14:paraId="5EBD54A3" w14:textId="77777777" w:rsidR="00F96064" w:rsidRPr="00543579" w:rsidRDefault="00F96064" w:rsidP="00F96064">
            <w:pPr>
              <w:rPr>
                <w:bCs/>
              </w:rPr>
            </w:pPr>
          </w:p>
        </w:tc>
        <w:tc>
          <w:tcPr>
            <w:tcW w:w="1843" w:type="dxa"/>
          </w:tcPr>
          <w:p w14:paraId="2064D459" w14:textId="5A7882EF" w:rsidR="00F96064" w:rsidRPr="00543579" w:rsidRDefault="00F96064" w:rsidP="00F96064">
            <w:pPr>
              <w:rPr>
                <w:bCs/>
              </w:rPr>
            </w:pPr>
            <w:r w:rsidRPr="00543579">
              <w:rPr>
                <w:bCs/>
              </w:rPr>
              <w:t>краевой бюджет</w:t>
            </w:r>
          </w:p>
        </w:tc>
        <w:tc>
          <w:tcPr>
            <w:tcW w:w="1134" w:type="dxa"/>
          </w:tcPr>
          <w:p w14:paraId="573319B8" w14:textId="5C440136" w:rsidR="00F96064" w:rsidRPr="00543579" w:rsidRDefault="00F96064" w:rsidP="00F96064">
            <w:pPr>
              <w:jc w:val="center"/>
            </w:pPr>
            <w:r w:rsidRPr="00543579">
              <w:t>0,0</w:t>
            </w:r>
          </w:p>
        </w:tc>
        <w:tc>
          <w:tcPr>
            <w:tcW w:w="992" w:type="dxa"/>
          </w:tcPr>
          <w:p w14:paraId="5E6E9B4F" w14:textId="37EF4E28" w:rsidR="00F96064" w:rsidRPr="00543579" w:rsidRDefault="00F96064" w:rsidP="00F96064">
            <w:pPr>
              <w:jc w:val="center"/>
            </w:pPr>
            <w:r w:rsidRPr="00543579">
              <w:t>0,0</w:t>
            </w:r>
          </w:p>
        </w:tc>
        <w:tc>
          <w:tcPr>
            <w:tcW w:w="992" w:type="dxa"/>
          </w:tcPr>
          <w:p w14:paraId="5448FC04" w14:textId="729630B1" w:rsidR="00F96064" w:rsidRPr="00543579" w:rsidRDefault="00F96064" w:rsidP="00F96064">
            <w:pPr>
              <w:jc w:val="center"/>
            </w:pPr>
            <w:r w:rsidRPr="00543579">
              <w:t>0,0</w:t>
            </w:r>
          </w:p>
        </w:tc>
        <w:tc>
          <w:tcPr>
            <w:tcW w:w="993" w:type="dxa"/>
          </w:tcPr>
          <w:p w14:paraId="0EF908E3" w14:textId="06D6E02E" w:rsidR="00F96064" w:rsidRPr="00543579" w:rsidRDefault="00F96064" w:rsidP="00F96064">
            <w:pPr>
              <w:jc w:val="center"/>
            </w:pPr>
            <w:r w:rsidRPr="00543579">
              <w:t>0,0</w:t>
            </w:r>
          </w:p>
        </w:tc>
        <w:tc>
          <w:tcPr>
            <w:tcW w:w="992" w:type="dxa"/>
          </w:tcPr>
          <w:p w14:paraId="02D6A15E" w14:textId="7C62EB25" w:rsidR="00F96064" w:rsidRPr="00543579" w:rsidRDefault="00F96064" w:rsidP="00F96064">
            <w:pPr>
              <w:jc w:val="center"/>
            </w:pPr>
            <w:r w:rsidRPr="00543579">
              <w:t>0,0</w:t>
            </w:r>
          </w:p>
        </w:tc>
        <w:tc>
          <w:tcPr>
            <w:tcW w:w="988" w:type="dxa"/>
          </w:tcPr>
          <w:p w14:paraId="7EF94FC3" w14:textId="79E3F19C" w:rsidR="00F96064" w:rsidRPr="00543579" w:rsidRDefault="00F96064" w:rsidP="00F96064">
            <w:pPr>
              <w:jc w:val="center"/>
            </w:pPr>
            <w:r w:rsidRPr="00543579">
              <w:t>0,0</w:t>
            </w:r>
          </w:p>
        </w:tc>
        <w:tc>
          <w:tcPr>
            <w:tcW w:w="992" w:type="dxa"/>
          </w:tcPr>
          <w:p w14:paraId="3D75EA06" w14:textId="38B8E196" w:rsidR="00F96064" w:rsidRPr="00543579" w:rsidRDefault="00F96064" w:rsidP="00F96064">
            <w:pPr>
              <w:jc w:val="center"/>
            </w:pPr>
            <w:r w:rsidRPr="00543579">
              <w:t>0,0</w:t>
            </w:r>
          </w:p>
        </w:tc>
        <w:tc>
          <w:tcPr>
            <w:tcW w:w="1575" w:type="dxa"/>
            <w:vMerge/>
          </w:tcPr>
          <w:p w14:paraId="6F9FAE3C" w14:textId="77777777" w:rsidR="00F96064" w:rsidRPr="00543579" w:rsidRDefault="00F96064" w:rsidP="00F96064">
            <w:pPr>
              <w:jc w:val="center"/>
              <w:rPr>
                <w:bCs/>
              </w:rPr>
            </w:pPr>
          </w:p>
        </w:tc>
      </w:tr>
      <w:tr w:rsidR="00543579" w:rsidRPr="00543579" w14:paraId="48D19EF1" w14:textId="77777777" w:rsidTr="009C1754">
        <w:trPr>
          <w:trHeight w:val="188"/>
        </w:trPr>
        <w:tc>
          <w:tcPr>
            <w:tcW w:w="895" w:type="dxa"/>
            <w:vMerge/>
          </w:tcPr>
          <w:p w14:paraId="2E308BC2" w14:textId="77777777" w:rsidR="00F96064" w:rsidRPr="00543579" w:rsidRDefault="00F96064" w:rsidP="00F96064">
            <w:pPr>
              <w:jc w:val="center"/>
              <w:rPr>
                <w:bCs/>
              </w:rPr>
            </w:pPr>
          </w:p>
        </w:tc>
        <w:tc>
          <w:tcPr>
            <w:tcW w:w="3264" w:type="dxa"/>
            <w:vMerge/>
            <w:vAlign w:val="center"/>
          </w:tcPr>
          <w:p w14:paraId="176E622D" w14:textId="77777777" w:rsidR="00F96064" w:rsidRPr="00543579" w:rsidRDefault="00F96064" w:rsidP="00F96064">
            <w:pPr>
              <w:rPr>
                <w:bCs/>
              </w:rPr>
            </w:pPr>
          </w:p>
        </w:tc>
        <w:tc>
          <w:tcPr>
            <w:tcW w:w="1843" w:type="dxa"/>
          </w:tcPr>
          <w:p w14:paraId="00B923E1" w14:textId="27B31155" w:rsidR="00F96064" w:rsidRPr="00543579" w:rsidRDefault="00F96064" w:rsidP="00F96064">
            <w:pPr>
              <w:rPr>
                <w:bCs/>
              </w:rPr>
            </w:pPr>
            <w:r w:rsidRPr="00543579">
              <w:rPr>
                <w:bCs/>
              </w:rPr>
              <w:t>федеральный бюджет</w:t>
            </w:r>
          </w:p>
        </w:tc>
        <w:tc>
          <w:tcPr>
            <w:tcW w:w="1134" w:type="dxa"/>
          </w:tcPr>
          <w:p w14:paraId="59A225CF" w14:textId="1BACBB8E" w:rsidR="00F96064" w:rsidRPr="00543579" w:rsidRDefault="00F96064" w:rsidP="00F96064">
            <w:pPr>
              <w:jc w:val="center"/>
            </w:pPr>
            <w:r w:rsidRPr="00543579">
              <w:t>0,0</w:t>
            </w:r>
          </w:p>
        </w:tc>
        <w:tc>
          <w:tcPr>
            <w:tcW w:w="992" w:type="dxa"/>
          </w:tcPr>
          <w:p w14:paraId="3C916372" w14:textId="4CA3E99D" w:rsidR="00F96064" w:rsidRPr="00543579" w:rsidRDefault="00F96064" w:rsidP="00F96064">
            <w:pPr>
              <w:jc w:val="center"/>
            </w:pPr>
            <w:r w:rsidRPr="00543579">
              <w:t>0,0</w:t>
            </w:r>
          </w:p>
        </w:tc>
        <w:tc>
          <w:tcPr>
            <w:tcW w:w="992" w:type="dxa"/>
          </w:tcPr>
          <w:p w14:paraId="30A0EB46" w14:textId="4745FA43" w:rsidR="00F96064" w:rsidRPr="00543579" w:rsidRDefault="00F96064" w:rsidP="00F96064">
            <w:pPr>
              <w:jc w:val="center"/>
            </w:pPr>
            <w:r w:rsidRPr="00543579">
              <w:t>0,0</w:t>
            </w:r>
          </w:p>
        </w:tc>
        <w:tc>
          <w:tcPr>
            <w:tcW w:w="993" w:type="dxa"/>
          </w:tcPr>
          <w:p w14:paraId="286EB49F" w14:textId="629EA817" w:rsidR="00F96064" w:rsidRPr="00543579" w:rsidRDefault="00F96064" w:rsidP="00F96064">
            <w:pPr>
              <w:jc w:val="center"/>
            </w:pPr>
            <w:r w:rsidRPr="00543579">
              <w:t>0,0</w:t>
            </w:r>
          </w:p>
        </w:tc>
        <w:tc>
          <w:tcPr>
            <w:tcW w:w="992" w:type="dxa"/>
          </w:tcPr>
          <w:p w14:paraId="3A140996" w14:textId="7BA36CB1" w:rsidR="00F96064" w:rsidRPr="00543579" w:rsidRDefault="00F96064" w:rsidP="00F96064">
            <w:pPr>
              <w:jc w:val="center"/>
            </w:pPr>
            <w:r w:rsidRPr="00543579">
              <w:t>0,0</w:t>
            </w:r>
          </w:p>
        </w:tc>
        <w:tc>
          <w:tcPr>
            <w:tcW w:w="988" w:type="dxa"/>
          </w:tcPr>
          <w:p w14:paraId="2DC08075" w14:textId="478DC98C" w:rsidR="00F96064" w:rsidRPr="00543579" w:rsidRDefault="00F96064" w:rsidP="00F96064">
            <w:pPr>
              <w:jc w:val="center"/>
            </w:pPr>
            <w:r w:rsidRPr="00543579">
              <w:t>0,0</w:t>
            </w:r>
          </w:p>
        </w:tc>
        <w:tc>
          <w:tcPr>
            <w:tcW w:w="992" w:type="dxa"/>
          </w:tcPr>
          <w:p w14:paraId="4D0CCE7D" w14:textId="2579D475" w:rsidR="00F96064" w:rsidRPr="00543579" w:rsidRDefault="00F96064" w:rsidP="00F96064">
            <w:pPr>
              <w:jc w:val="center"/>
            </w:pPr>
            <w:r w:rsidRPr="00543579">
              <w:t>0,0</w:t>
            </w:r>
          </w:p>
        </w:tc>
        <w:tc>
          <w:tcPr>
            <w:tcW w:w="1575" w:type="dxa"/>
            <w:vMerge/>
          </w:tcPr>
          <w:p w14:paraId="7F5A5DE9" w14:textId="77777777" w:rsidR="00F96064" w:rsidRPr="00543579" w:rsidRDefault="00F96064" w:rsidP="00F96064">
            <w:pPr>
              <w:jc w:val="center"/>
              <w:rPr>
                <w:bCs/>
              </w:rPr>
            </w:pPr>
          </w:p>
        </w:tc>
      </w:tr>
      <w:tr w:rsidR="00543579" w:rsidRPr="00543579" w14:paraId="60A5E100" w14:textId="77777777" w:rsidTr="009C1754">
        <w:trPr>
          <w:trHeight w:val="188"/>
        </w:trPr>
        <w:tc>
          <w:tcPr>
            <w:tcW w:w="895" w:type="dxa"/>
            <w:vMerge/>
          </w:tcPr>
          <w:p w14:paraId="74214046" w14:textId="77777777" w:rsidR="00F96064" w:rsidRPr="00543579" w:rsidRDefault="00F96064" w:rsidP="00F96064">
            <w:pPr>
              <w:jc w:val="center"/>
              <w:rPr>
                <w:bCs/>
              </w:rPr>
            </w:pPr>
          </w:p>
        </w:tc>
        <w:tc>
          <w:tcPr>
            <w:tcW w:w="3264" w:type="dxa"/>
            <w:vMerge/>
            <w:vAlign w:val="center"/>
          </w:tcPr>
          <w:p w14:paraId="3AABA98D" w14:textId="77777777" w:rsidR="00F96064" w:rsidRPr="00543579" w:rsidRDefault="00F96064" w:rsidP="00F96064">
            <w:pPr>
              <w:rPr>
                <w:bCs/>
              </w:rPr>
            </w:pPr>
          </w:p>
        </w:tc>
        <w:tc>
          <w:tcPr>
            <w:tcW w:w="1843" w:type="dxa"/>
          </w:tcPr>
          <w:p w14:paraId="66946441" w14:textId="4DD842C0" w:rsidR="00F96064" w:rsidRPr="00543579" w:rsidRDefault="00F96064" w:rsidP="00F96064">
            <w:pPr>
              <w:rPr>
                <w:bCs/>
              </w:rPr>
            </w:pPr>
            <w:r w:rsidRPr="00543579">
              <w:rPr>
                <w:bCs/>
              </w:rPr>
              <w:t>внебюджетные источники</w:t>
            </w:r>
          </w:p>
        </w:tc>
        <w:tc>
          <w:tcPr>
            <w:tcW w:w="1134" w:type="dxa"/>
          </w:tcPr>
          <w:p w14:paraId="65D7103D" w14:textId="7C85AD11" w:rsidR="00F96064" w:rsidRPr="00543579" w:rsidRDefault="00F96064" w:rsidP="00F96064">
            <w:pPr>
              <w:jc w:val="center"/>
            </w:pPr>
            <w:r w:rsidRPr="00543579">
              <w:t>0,0</w:t>
            </w:r>
          </w:p>
        </w:tc>
        <w:tc>
          <w:tcPr>
            <w:tcW w:w="992" w:type="dxa"/>
          </w:tcPr>
          <w:p w14:paraId="0696F351" w14:textId="2F4D65E7" w:rsidR="00F96064" w:rsidRPr="00543579" w:rsidRDefault="00F96064" w:rsidP="00F96064">
            <w:pPr>
              <w:jc w:val="center"/>
            </w:pPr>
            <w:r w:rsidRPr="00543579">
              <w:t>0,0</w:t>
            </w:r>
          </w:p>
        </w:tc>
        <w:tc>
          <w:tcPr>
            <w:tcW w:w="992" w:type="dxa"/>
          </w:tcPr>
          <w:p w14:paraId="68012744" w14:textId="474B2B28" w:rsidR="00F96064" w:rsidRPr="00543579" w:rsidRDefault="00F96064" w:rsidP="00F96064">
            <w:pPr>
              <w:jc w:val="center"/>
            </w:pPr>
            <w:r w:rsidRPr="00543579">
              <w:t>0,0</w:t>
            </w:r>
          </w:p>
        </w:tc>
        <w:tc>
          <w:tcPr>
            <w:tcW w:w="993" w:type="dxa"/>
          </w:tcPr>
          <w:p w14:paraId="0F4C486D" w14:textId="29C36803" w:rsidR="00F96064" w:rsidRPr="00543579" w:rsidRDefault="00F96064" w:rsidP="00F96064">
            <w:pPr>
              <w:jc w:val="center"/>
            </w:pPr>
            <w:r w:rsidRPr="00543579">
              <w:t>0,0</w:t>
            </w:r>
          </w:p>
        </w:tc>
        <w:tc>
          <w:tcPr>
            <w:tcW w:w="992" w:type="dxa"/>
          </w:tcPr>
          <w:p w14:paraId="7C834693" w14:textId="487A03B2" w:rsidR="00F96064" w:rsidRPr="00543579" w:rsidRDefault="00F96064" w:rsidP="00F96064">
            <w:pPr>
              <w:jc w:val="center"/>
            </w:pPr>
            <w:r w:rsidRPr="00543579">
              <w:t>0,0</w:t>
            </w:r>
          </w:p>
        </w:tc>
        <w:tc>
          <w:tcPr>
            <w:tcW w:w="988" w:type="dxa"/>
          </w:tcPr>
          <w:p w14:paraId="53377275" w14:textId="0BEC9DE2" w:rsidR="00F96064" w:rsidRPr="00543579" w:rsidRDefault="00F96064" w:rsidP="00F96064">
            <w:pPr>
              <w:jc w:val="center"/>
            </w:pPr>
            <w:r w:rsidRPr="00543579">
              <w:t>0,0</w:t>
            </w:r>
          </w:p>
        </w:tc>
        <w:tc>
          <w:tcPr>
            <w:tcW w:w="992" w:type="dxa"/>
          </w:tcPr>
          <w:p w14:paraId="112ED27D" w14:textId="0F718EE4" w:rsidR="00F96064" w:rsidRPr="00543579" w:rsidRDefault="00F96064" w:rsidP="00F96064">
            <w:pPr>
              <w:jc w:val="center"/>
            </w:pPr>
            <w:r w:rsidRPr="00543579">
              <w:t>0,0</w:t>
            </w:r>
          </w:p>
        </w:tc>
        <w:tc>
          <w:tcPr>
            <w:tcW w:w="1575" w:type="dxa"/>
            <w:vMerge/>
          </w:tcPr>
          <w:p w14:paraId="4C4DD309" w14:textId="77777777" w:rsidR="00F96064" w:rsidRPr="00543579" w:rsidRDefault="00F96064" w:rsidP="00F96064">
            <w:pPr>
              <w:jc w:val="center"/>
              <w:rPr>
                <w:bCs/>
              </w:rPr>
            </w:pPr>
          </w:p>
        </w:tc>
      </w:tr>
      <w:tr w:rsidR="00543579" w:rsidRPr="00543579" w14:paraId="01C7B23F" w14:textId="77777777" w:rsidTr="00316D1A">
        <w:trPr>
          <w:trHeight w:val="188"/>
        </w:trPr>
        <w:tc>
          <w:tcPr>
            <w:tcW w:w="895" w:type="dxa"/>
            <w:vMerge w:val="restart"/>
          </w:tcPr>
          <w:p w14:paraId="454E231B" w14:textId="383EC1EA" w:rsidR="00316D1A" w:rsidRPr="00543579" w:rsidRDefault="00316D1A" w:rsidP="00316D1A">
            <w:pPr>
              <w:jc w:val="center"/>
              <w:rPr>
                <w:bCs/>
              </w:rPr>
            </w:pPr>
            <w:r w:rsidRPr="00543579">
              <w:rPr>
                <w:bCs/>
              </w:rPr>
              <w:t>2.1.8</w:t>
            </w:r>
          </w:p>
        </w:tc>
        <w:tc>
          <w:tcPr>
            <w:tcW w:w="3264" w:type="dxa"/>
            <w:vMerge w:val="restart"/>
          </w:tcPr>
          <w:p w14:paraId="61A595E7" w14:textId="3722D2F1" w:rsidR="00316D1A" w:rsidRPr="00543579" w:rsidRDefault="00316D1A" w:rsidP="00316D1A">
            <w:pPr>
              <w:rPr>
                <w:bCs/>
              </w:rPr>
            </w:pPr>
            <w:r w:rsidRPr="00543579">
              <w:rPr>
                <w:bCs/>
              </w:rPr>
              <w:t>Разработка проектно-сметной документации для капитального ремонта входной группы здания ДК с заменой дверей</w:t>
            </w:r>
          </w:p>
        </w:tc>
        <w:tc>
          <w:tcPr>
            <w:tcW w:w="1843" w:type="dxa"/>
          </w:tcPr>
          <w:p w14:paraId="2874A99E" w14:textId="6B290E93" w:rsidR="00316D1A" w:rsidRPr="00543579" w:rsidRDefault="00316D1A" w:rsidP="00316D1A">
            <w:pPr>
              <w:rPr>
                <w:bCs/>
              </w:rPr>
            </w:pPr>
            <w:r w:rsidRPr="00543579">
              <w:rPr>
                <w:bCs/>
              </w:rPr>
              <w:t>Всего:</w:t>
            </w:r>
          </w:p>
        </w:tc>
        <w:tc>
          <w:tcPr>
            <w:tcW w:w="1134" w:type="dxa"/>
          </w:tcPr>
          <w:p w14:paraId="1E9BDF0D" w14:textId="1CBDCC8B" w:rsidR="00316D1A" w:rsidRPr="00543579" w:rsidRDefault="00316D1A" w:rsidP="00316D1A">
            <w:pPr>
              <w:jc w:val="center"/>
            </w:pPr>
            <w:r w:rsidRPr="00543579">
              <w:t>65,0</w:t>
            </w:r>
          </w:p>
        </w:tc>
        <w:tc>
          <w:tcPr>
            <w:tcW w:w="992" w:type="dxa"/>
          </w:tcPr>
          <w:p w14:paraId="5CC8C898" w14:textId="12899B53" w:rsidR="00316D1A" w:rsidRPr="00543579" w:rsidRDefault="00316D1A" w:rsidP="00316D1A">
            <w:pPr>
              <w:jc w:val="center"/>
            </w:pPr>
            <w:r w:rsidRPr="00543579">
              <w:t>0,0</w:t>
            </w:r>
          </w:p>
        </w:tc>
        <w:tc>
          <w:tcPr>
            <w:tcW w:w="992" w:type="dxa"/>
          </w:tcPr>
          <w:p w14:paraId="1DC44504" w14:textId="7F57840C" w:rsidR="00316D1A" w:rsidRPr="00543579" w:rsidRDefault="00316D1A" w:rsidP="00316D1A">
            <w:pPr>
              <w:jc w:val="center"/>
            </w:pPr>
            <w:r w:rsidRPr="00543579">
              <w:t>65,0</w:t>
            </w:r>
          </w:p>
        </w:tc>
        <w:tc>
          <w:tcPr>
            <w:tcW w:w="993" w:type="dxa"/>
          </w:tcPr>
          <w:p w14:paraId="0D985D1C" w14:textId="23BE9580" w:rsidR="00316D1A" w:rsidRPr="00543579" w:rsidRDefault="00316D1A" w:rsidP="00316D1A">
            <w:pPr>
              <w:jc w:val="center"/>
            </w:pPr>
            <w:r w:rsidRPr="00543579">
              <w:t>0,0</w:t>
            </w:r>
          </w:p>
        </w:tc>
        <w:tc>
          <w:tcPr>
            <w:tcW w:w="992" w:type="dxa"/>
          </w:tcPr>
          <w:p w14:paraId="2938A68F" w14:textId="617A2238" w:rsidR="00316D1A" w:rsidRPr="00543579" w:rsidRDefault="00316D1A" w:rsidP="00316D1A">
            <w:pPr>
              <w:jc w:val="center"/>
            </w:pPr>
            <w:r w:rsidRPr="00543579">
              <w:t>0,0</w:t>
            </w:r>
          </w:p>
        </w:tc>
        <w:tc>
          <w:tcPr>
            <w:tcW w:w="988" w:type="dxa"/>
          </w:tcPr>
          <w:p w14:paraId="7D5A75F1" w14:textId="257FAC91" w:rsidR="00316D1A" w:rsidRPr="00543579" w:rsidRDefault="00316D1A" w:rsidP="00316D1A">
            <w:pPr>
              <w:jc w:val="center"/>
            </w:pPr>
            <w:r w:rsidRPr="00543579">
              <w:t>0,0</w:t>
            </w:r>
          </w:p>
        </w:tc>
        <w:tc>
          <w:tcPr>
            <w:tcW w:w="992" w:type="dxa"/>
          </w:tcPr>
          <w:p w14:paraId="126B8F05" w14:textId="2E0BF192" w:rsidR="00316D1A" w:rsidRPr="00543579" w:rsidRDefault="00316D1A" w:rsidP="00316D1A">
            <w:pPr>
              <w:jc w:val="center"/>
            </w:pPr>
            <w:r w:rsidRPr="00543579">
              <w:t>0,0</w:t>
            </w:r>
          </w:p>
        </w:tc>
        <w:tc>
          <w:tcPr>
            <w:tcW w:w="1575" w:type="dxa"/>
            <w:vMerge w:val="restart"/>
          </w:tcPr>
          <w:p w14:paraId="435A7F05" w14:textId="664EFAB1" w:rsidR="00316D1A" w:rsidRPr="00543579" w:rsidRDefault="00316D1A" w:rsidP="00316D1A">
            <w:pPr>
              <w:jc w:val="center"/>
              <w:rPr>
                <w:bCs/>
              </w:rPr>
            </w:pPr>
            <w:r w:rsidRPr="00543579">
              <w:rPr>
                <w:bCs/>
              </w:rPr>
              <w:t>ЕГЦНК, отдел учета и отчетности</w:t>
            </w:r>
          </w:p>
        </w:tc>
      </w:tr>
      <w:tr w:rsidR="00543579" w:rsidRPr="00543579" w14:paraId="488058EF" w14:textId="77777777" w:rsidTr="00316D1A">
        <w:trPr>
          <w:trHeight w:val="188"/>
        </w:trPr>
        <w:tc>
          <w:tcPr>
            <w:tcW w:w="895" w:type="dxa"/>
            <w:vMerge/>
          </w:tcPr>
          <w:p w14:paraId="24A5D506" w14:textId="77777777" w:rsidR="00316D1A" w:rsidRPr="00543579" w:rsidRDefault="00316D1A" w:rsidP="00316D1A">
            <w:pPr>
              <w:jc w:val="center"/>
              <w:rPr>
                <w:bCs/>
              </w:rPr>
            </w:pPr>
          </w:p>
        </w:tc>
        <w:tc>
          <w:tcPr>
            <w:tcW w:w="3264" w:type="dxa"/>
            <w:vMerge/>
          </w:tcPr>
          <w:p w14:paraId="08E9FCFB" w14:textId="77777777" w:rsidR="00316D1A" w:rsidRPr="00543579" w:rsidRDefault="00316D1A" w:rsidP="00316D1A">
            <w:pPr>
              <w:rPr>
                <w:bCs/>
              </w:rPr>
            </w:pPr>
          </w:p>
        </w:tc>
        <w:tc>
          <w:tcPr>
            <w:tcW w:w="1843" w:type="dxa"/>
          </w:tcPr>
          <w:p w14:paraId="139AECB2" w14:textId="1B3F3F0A" w:rsidR="00316D1A" w:rsidRPr="00543579" w:rsidRDefault="00316D1A" w:rsidP="00316D1A">
            <w:pPr>
              <w:rPr>
                <w:bCs/>
              </w:rPr>
            </w:pPr>
            <w:r w:rsidRPr="00543579">
              <w:rPr>
                <w:bCs/>
              </w:rPr>
              <w:t>местный бюджет</w:t>
            </w:r>
          </w:p>
        </w:tc>
        <w:tc>
          <w:tcPr>
            <w:tcW w:w="1134" w:type="dxa"/>
          </w:tcPr>
          <w:p w14:paraId="39773564" w14:textId="57A91AFF" w:rsidR="00316D1A" w:rsidRPr="00543579" w:rsidRDefault="00316D1A" w:rsidP="00316D1A">
            <w:pPr>
              <w:jc w:val="center"/>
            </w:pPr>
            <w:r w:rsidRPr="00543579">
              <w:t>65,0</w:t>
            </w:r>
          </w:p>
        </w:tc>
        <w:tc>
          <w:tcPr>
            <w:tcW w:w="992" w:type="dxa"/>
          </w:tcPr>
          <w:p w14:paraId="2D48172B" w14:textId="5A2458C2" w:rsidR="00316D1A" w:rsidRPr="00543579" w:rsidRDefault="00316D1A" w:rsidP="00316D1A">
            <w:pPr>
              <w:jc w:val="center"/>
            </w:pPr>
            <w:r w:rsidRPr="00543579">
              <w:t>0,0</w:t>
            </w:r>
          </w:p>
        </w:tc>
        <w:tc>
          <w:tcPr>
            <w:tcW w:w="992" w:type="dxa"/>
          </w:tcPr>
          <w:p w14:paraId="41AD9E4B" w14:textId="51D2415C" w:rsidR="00316D1A" w:rsidRPr="00543579" w:rsidRDefault="00316D1A" w:rsidP="00316D1A">
            <w:pPr>
              <w:jc w:val="center"/>
            </w:pPr>
            <w:r w:rsidRPr="00543579">
              <w:t>65,0</w:t>
            </w:r>
          </w:p>
        </w:tc>
        <w:tc>
          <w:tcPr>
            <w:tcW w:w="993" w:type="dxa"/>
          </w:tcPr>
          <w:p w14:paraId="3C9E7CA3" w14:textId="4B663ED9" w:rsidR="00316D1A" w:rsidRPr="00543579" w:rsidRDefault="00316D1A" w:rsidP="00316D1A">
            <w:pPr>
              <w:jc w:val="center"/>
            </w:pPr>
            <w:r w:rsidRPr="00543579">
              <w:t>0,0</w:t>
            </w:r>
          </w:p>
        </w:tc>
        <w:tc>
          <w:tcPr>
            <w:tcW w:w="992" w:type="dxa"/>
          </w:tcPr>
          <w:p w14:paraId="27204771" w14:textId="2C85E559" w:rsidR="00316D1A" w:rsidRPr="00543579" w:rsidRDefault="00316D1A" w:rsidP="00316D1A">
            <w:pPr>
              <w:jc w:val="center"/>
            </w:pPr>
            <w:r w:rsidRPr="00543579">
              <w:t>0,0</w:t>
            </w:r>
          </w:p>
        </w:tc>
        <w:tc>
          <w:tcPr>
            <w:tcW w:w="988" w:type="dxa"/>
          </w:tcPr>
          <w:p w14:paraId="1C6185CE" w14:textId="27BC4AFE" w:rsidR="00316D1A" w:rsidRPr="00543579" w:rsidRDefault="00316D1A" w:rsidP="00316D1A">
            <w:pPr>
              <w:jc w:val="center"/>
            </w:pPr>
            <w:r w:rsidRPr="00543579">
              <w:t>0,0</w:t>
            </w:r>
          </w:p>
        </w:tc>
        <w:tc>
          <w:tcPr>
            <w:tcW w:w="992" w:type="dxa"/>
          </w:tcPr>
          <w:p w14:paraId="6456FBD0" w14:textId="7D95CCEF" w:rsidR="00316D1A" w:rsidRPr="00543579" w:rsidRDefault="00316D1A" w:rsidP="00316D1A">
            <w:pPr>
              <w:jc w:val="center"/>
            </w:pPr>
            <w:r w:rsidRPr="00543579">
              <w:t>0,0</w:t>
            </w:r>
          </w:p>
        </w:tc>
        <w:tc>
          <w:tcPr>
            <w:tcW w:w="1575" w:type="dxa"/>
            <w:vMerge/>
          </w:tcPr>
          <w:p w14:paraId="78073B71" w14:textId="77777777" w:rsidR="00316D1A" w:rsidRPr="00543579" w:rsidRDefault="00316D1A" w:rsidP="00316D1A">
            <w:pPr>
              <w:jc w:val="center"/>
              <w:rPr>
                <w:bCs/>
              </w:rPr>
            </w:pPr>
          </w:p>
        </w:tc>
      </w:tr>
      <w:tr w:rsidR="00543579" w:rsidRPr="00543579" w14:paraId="588FA922" w14:textId="77777777" w:rsidTr="00316D1A">
        <w:trPr>
          <w:trHeight w:val="188"/>
        </w:trPr>
        <w:tc>
          <w:tcPr>
            <w:tcW w:w="895" w:type="dxa"/>
            <w:vMerge/>
          </w:tcPr>
          <w:p w14:paraId="045440D1" w14:textId="77777777" w:rsidR="00922727" w:rsidRPr="00543579" w:rsidRDefault="00922727" w:rsidP="00922727">
            <w:pPr>
              <w:jc w:val="center"/>
              <w:rPr>
                <w:bCs/>
              </w:rPr>
            </w:pPr>
          </w:p>
        </w:tc>
        <w:tc>
          <w:tcPr>
            <w:tcW w:w="3264" w:type="dxa"/>
            <w:vMerge/>
          </w:tcPr>
          <w:p w14:paraId="2F474D45" w14:textId="77777777" w:rsidR="00922727" w:rsidRPr="00543579" w:rsidRDefault="00922727" w:rsidP="00922727">
            <w:pPr>
              <w:rPr>
                <w:bCs/>
              </w:rPr>
            </w:pPr>
          </w:p>
        </w:tc>
        <w:tc>
          <w:tcPr>
            <w:tcW w:w="1843" w:type="dxa"/>
          </w:tcPr>
          <w:p w14:paraId="5D6C2482" w14:textId="76E3E4C8" w:rsidR="00922727" w:rsidRPr="00543579" w:rsidRDefault="00922727" w:rsidP="00922727">
            <w:pPr>
              <w:rPr>
                <w:bCs/>
              </w:rPr>
            </w:pPr>
            <w:r w:rsidRPr="00543579">
              <w:rPr>
                <w:bCs/>
              </w:rPr>
              <w:t>краевой бюджет</w:t>
            </w:r>
          </w:p>
        </w:tc>
        <w:tc>
          <w:tcPr>
            <w:tcW w:w="1134" w:type="dxa"/>
          </w:tcPr>
          <w:p w14:paraId="18C18444" w14:textId="1FCCC585" w:rsidR="00922727" w:rsidRPr="00543579" w:rsidRDefault="00922727" w:rsidP="00922727">
            <w:pPr>
              <w:jc w:val="center"/>
            </w:pPr>
            <w:r w:rsidRPr="00543579">
              <w:t>0,0</w:t>
            </w:r>
          </w:p>
        </w:tc>
        <w:tc>
          <w:tcPr>
            <w:tcW w:w="992" w:type="dxa"/>
          </w:tcPr>
          <w:p w14:paraId="52FBF3E7" w14:textId="0DC23259" w:rsidR="00922727" w:rsidRPr="00543579" w:rsidRDefault="00922727" w:rsidP="00922727">
            <w:pPr>
              <w:jc w:val="center"/>
            </w:pPr>
            <w:r w:rsidRPr="00543579">
              <w:t>0,0</w:t>
            </w:r>
          </w:p>
        </w:tc>
        <w:tc>
          <w:tcPr>
            <w:tcW w:w="992" w:type="dxa"/>
          </w:tcPr>
          <w:p w14:paraId="26C8BE89" w14:textId="6E122831" w:rsidR="00922727" w:rsidRPr="00543579" w:rsidRDefault="00922727" w:rsidP="00922727">
            <w:pPr>
              <w:jc w:val="center"/>
            </w:pPr>
            <w:r w:rsidRPr="00543579">
              <w:t>0,0</w:t>
            </w:r>
          </w:p>
        </w:tc>
        <w:tc>
          <w:tcPr>
            <w:tcW w:w="993" w:type="dxa"/>
          </w:tcPr>
          <w:p w14:paraId="7E424A88" w14:textId="499CD1EB" w:rsidR="00922727" w:rsidRPr="00543579" w:rsidRDefault="00922727" w:rsidP="00922727">
            <w:pPr>
              <w:jc w:val="center"/>
            </w:pPr>
            <w:r w:rsidRPr="00543579">
              <w:t>0,0</w:t>
            </w:r>
          </w:p>
        </w:tc>
        <w:tc>
          <w:tcPr>
            <w:tcW w:w="992" w:type="dxa"/>
          </w:tcPr>
          <w:p w14:paraId="50324F86" w14:textId="202DF06D" w:rsidR="00922727" w:rsidRPr="00543579" w:rsidRDefault="00922727" w:rsidP="00922727">
            <w:pPr>
              <w:jc w:val="center"/>
            </w:pPr>
            <w:r w:rsidRPr="00543579">
              <w:t>0,0</w:t>
            </w:r>
          </w:p>
        </w:tc>
        <w:tc>
          <w:tcPr>
            <w:tcW w:w="988" w:type="dxa"/>
          </w:tcPr>
          <w:p w14:paraId="352194EF" w14:textId="1D6D4716" w:rsidR="00922727" w:rsidRPr="00543579" w:rsidRDefault="00922727" w:rsidP="00922727">
            <w:pPr>
              <w:jc w:val="center"/>
            </w:pPr>
            <w:r w:rsidRPr="00543579">
              <w:t>0,0</w:t>
            </w:r>
          </w:p>
        </w:tc>
        <w:tc>
          <w:tcPr>
            <w:tcW w:w="992" w:type="dxa"/>
          </w:tcPr>
          <w:p w14:paraId="645B52B7" w14:textId="044CE765" w:rsidR="00922727" w:rsidRPr="00543579" w:rsidRDefault="00922727" w:rsidP="00922727">
            <w:pPr>
              <w:jc w:val="center"/>
            </w:pPr>
            <w:r w:rsidRPr="00543579">
              <w:t>0,0</w:t>
            </w:r>
          </w:p>
        </w:tc>
        <w:tc>
          <w:tcPr>
            <w:tcW w:w="1575" w:type="dxa"/>
            <w:vMerge/>
          </w:tcPr>
          <w:p w14:paraId="1E8111AC" w14:textId="77777777" w:rsidR="00922727" w:rsidRPr="00543579" w:rsidRDefault="00922727" w:rsidP="00922727">
            <w:pPr>
              <w:jc w:val="center"/>
              <w:rPr>
                <w:bCs/>
              </w:rPr>
            </w:pPr>
          </w:p>
        </w:tc>
      </w:tr>
      <w:tr w:rsidR="00543579" w:rsidRPr="00543579" w14:paraId="4F2C9F2D" w14:textId="77777777" w:rsidTr="00316D1A">
        <w:trPr>
          <w:trHeight w:val="188"/>
        </w:trPr>
        <w:tc>
          <w:tcPr>
            <w:tcW w:w="895" w:type="dxa"/>
            <w:vMerge/>
          </w:tcPr>
          <w:p w14:paraId="29BD959F" w14:textId="77777777" w:rsidR="00922727" w:rsidRPr="00543579" w:rsidRDefault="00922727" w:rsidP="00922727">
            <w:pPr>
              <w:jc w:val="center"/>
              <w:rPr>
                <w:bCs/>
              </w:rPr>
            </w:pPr>
          </w:p>
        </w:tc>
        <w:tc>
          <w:tcPr>
            <w:tcW w:w="3264" w:type="dxa"/>
            <w:vMerge/>
          </w:tcPr>
          <w:p w14:paraId="6921C48F" w14:textId="77777777" w:rsidR="00922727" w:rsidRPr="00543579" w:rsidRDefault="00922727" w:rsidP="00922727">
            <w:pPr>
              <w:rPr>
                <w:bCs/>
              </w:rPr>
            </w:pPr>
          </w:p>
        </w:tc>
        <w:tc>
          <w:tcPr>
            <w:tcW w:w="1843" w:type="dxa"/>
          </w:tcPr>
          <w:p w14:paraId="4F7E8CF2" w14:textId="1555BD59" w:rsidR="00922727" w:rsidRPr="00543579" w:rsidRDefault="00922727" w:rsidP="00922727">
            <w:pPr>
              <w:rPr>
                <w:bCs/>
              </w:rPr>
            </w:pPr>
            <w:r w:rsidRPr="00543579">
              <w:rPr>
                <w:bCs/>
              </w:rPr>
              <w:t>федеральный бюджет</w:t>
            </w:r>
          </w:p>
        </w:tc>
        <w:tc>
          <w:tcPr>
            <w:tcW w:w="1134" w:type="dxa"/>
          </w:tcPr>
          <w:p w14:paraId="44F20870" w14:textId="154DC6E4" w:rsidR="00922727" w:rsidRPr="00543579" w:rsidRDefault="00922727" w:rsidP="00922727">
            <w:pPr>
              <w:jc w:val="center"/>
            </w:pPr>
            <w:r w:rsidRPr="00543579">
              <w:t>0,0</w:t>
            </w:r>
          </w:p>
        </w:tc>
        <w:tc>
          <w:tcPr>
            <w:tcW w:w="992" w:type="dxa"/>
          </w:tcPr>
          <w:p w14:paraId="143A9971" w14:textId="63D3DE36" w:rsidR="00922727" w:rsidRPr="00543579" w:rsidRDefault="00922727" w:rsidP="00922727">
            <w:pPr>
              <w:jc w:val="center"/>
            </w:pPr>
            <w:r w:rsidRPr="00543579">
              <w:t>0,0</w:t>
            </w:r>
          </w:p>
        </w:tc>
        <w:tc>
          <w:tcPr>
            <w:tcW w:w="992" w:type="dxa"/>
          </w:tcPr>
          <w:p w14:paraId="271D34FB" w14:textId="52009F19" w:rsidR="00922727" w:rsidRPr="00543579" w:rsidRDefault="00922727" w:rsidP="00922727">
            <w:pPr>
              <w:jc w:val="center"/>
            </w:pPr>
            <w:r w:rsidRPr="00543579">
              <w:t>0,0</w:t>
            </w:r>
          </w:p>
        </w:tc>
        <w:tc>
          <w:tcPr>
            <w:tcW w:w="993" w:type="dxa"/>
          </w:tcPr>
          <w:p w14:paraId="26864C1D" w14:textId="7CE467FB" w:rsidR="00922727" w:rsidRPr="00543579" w:rsidRDefault="00922727" w:rsidP="00922727">
            <w:pPr>
              <w:jc w:val="center"/>
            </w:pPr>
            <w:r w:rsidRPr="00543579">
              <w:t>0,0</w:t>
            </w:r>
          </w:p>
        </w:tc>
        <w:tc>
          <w:tcPr>
            <w:tcW w:w="992" w:type="dxa"/>
          </w:tcPr>
          <w:p w14:paraId="0922C097" w14:textId="61760995" w:rsidR="00922727" w:rsidRPr="00543579" w:rsidRDefault="00922727" w:rsidP="00922727">
            <w:pPr>
              <w:jc w:val="center"/>
            </w:pPr>
            <w:r w:rsidRPr="00543579">
              <w:t>0,0</w:t>
            </w:r>
          </w:p>
        </w:tc>
        <w:tc>
          <w:tcPr>
            <w:tcW w:w="988" w:type="dxa"/>
          </w:tcPr>
          <w:p w14:paraId="15432259" w14:textId="085A8DA5" w:rsidR="00922727" w:rsidRPr="00543579" w:rsidRDefault="00922727" w:rsidP="00922727">
            <w:pPr>
              <w:jc w:val="center"/>
            </w:pPr>
            <w:r w:rsidRPr="00543579">
              <w:t>0,0</w:t>
            </w:r>
          </w:p>
        </w:tc>
        <w:tc>
          <w:tcPr>
            <w:tcW w:w="992" w:type="dxa"/>
          </w:tcPr>
          <w:p w14:paraId="4B895A5E" w14:textId="14F8B7BB" w:rsidR="00922727" w:rsidRPr="00543579" w:rsidRDefault="00922727" w:rsidP="00922727">
            <w:pPr>
              <w:jc w:val="center"/>
            </w:pPr>
            <w:r w:rsidRPr="00543579">
              <w:t>0,0</w:t>
            </w:r>
          </w:p>
        </w:tc>
        <w:tc>
          <w:tcPr>
            <w:tcW w:w="1575" w:type="dxa"/>
            <w:vMerge/>
          </w:tcPr>
          <w:p w14:paraId="6F5C9E2A" w14:textId="77777777" w:rsidR="00922727" w:rsidRPr="00543579" w:rsidRDefault="00922727" w:rsidP="00922727">
            <w:pPr>
              <w:jc w:val="center"/>
              <w:rPr>
                <w:bCs/>
              </w:rPr>
            </w:pPr>
          </w:p>
        </w:tc>
      </w:tr>
      <w:tr w:rsidR="00543579" w:rsidRPr="00543579" w14:paraId="05915090" w14:textId="77777777" w:rsidTr="00316D1A">
        <w:trPr>
          <w:trHeight w:val="188"/>
        </w:trPr>
        <w:tc>
          <w:tcPr>
            <w:tcW w:w="895" w:type="dxa"/>
            <w:vMerge/>
          </w:tcPr>
          <w:p w14:paraId="14495CA6" w14:textId="77777777" w:rsidR="00922727" w:rsidRPr="00543579" w:rsidRDefault="00922727" w:rsidP="00922727">
            <w:pPr>
              <w:jc w:val="center"/>
              <w:rPr>
                <w:bCs/>
              </w:rPr>
            </w:pPr>
          </w:p>
        </w:tc>
        <w:tc>
          <w:tcPr>
            <w:tcW w:w="3264" w:type="dxa"/>
            <w:vMerge/>
          </w:tcPr>
          <w:p w14:paraId="5D7408C5" w14:textId="77777777" w:rsidR="00922727" w:rsidRPr="00543579" w:rsidRDefault="00922727" w:rsidP="00922727">
            <w:pPr>
              <w:rPr>
                <w:bCs/>
              </w:rPr>
            </w:pPr>
          </w:p>
        </w:tc>
        <w:tc>
          <w:tcPr>
            <w:tcW w:w="1843" w:type="dxa"/>
          </w:tcPr>
          <w:p w14:paraId="47815DCF" w14:textId="24AD2AAC" w:rsidR="00922727" w:rsidRPr="00543579" w:rsidRDefault="00922727" w:rsidP="00922727">
            <w:pPr>
              <w:rPr>
                <w:bCs/>
              </w:rPr>
            </w:pPr>
            <w:r w:rsidRPr="00543579">
              <w:rPr>
                <w:bCs/>
              </w:rPr>
              <w:t>внебюджетные источники</w:t>
            </w:r>
          </w:p>
        </w:tc>
        <w:tc>
          <w:tcPr>
            <w:tcW w:w="1134" w:type="dxa"/>
          </w:tcPr>
          <w:p w14:paraId="48F8ABC9" w14:textId="224AC2A2" w:rsidR="00922727" w:rsidRPr="00543579" w:rsidRDefault="00922727" w:rsidP="00922727">
            <w:pPr>
              <w:jc w:val="center"/>
            </w:pPr>
            <w:r w:rsidRPr="00543579">
              <w:t>0,0</w:t>
            </w:r>
          </w:p>
        </w:tc>
        <w:tc>
          <w:tcPr>
            <w:tcW w:w="992" w:type="dxa"/>
          </w:tcPr>
          <w:p w14:paraId="06E312D8" w14:textId="29197288" w:rsidR="00922727" w:rsidRPr="00543579" w:rsidRDefault="00922727" w:rsidP="00922727">
            <w:pPr>
              <w:jc w:val="center"/>
            </w:pPr>
            <w:r w:rsidRPr="00543579">
              <w:t>0,0</w:t>
            </w:r>
          </w:p>
        </w:tc>
        <w:tc>
          <w:tcPr>
            <w:tcW w:w="992" w:type="dxa"/>
          </w:tcPr>
          <w:p w14:paraId="50568D42" w14:textId="504B8F4A" w:rsidR="00922727" w:rsidRPr="00543579" w:rsidRDefault="00922727" w:rsidP="00922727">
            <w:pPr>
              <w:jc w:val="center"/>
            </w:pPr>
            <w:r w:rsidRPr="00543579">
              <w:t>0,0</w:t>
            </w:r>
          </w:p>
        </w:tc>
        <w:tc>
          <w:tcPr>
            <w:tcW w:w="993" w:type="dxa"/>
          </w:tcPr>
          <w:p w14:paraId="2375FDF0" w14:textId="7DC4F973" w:rsidR="00922727" w:rsidRPr="00543579" w:rsidRDefault="00922727" w:rsidP="00922727">
            <w:pPr>
              <w:jc w:val="center"/>
            </w:pPr>
            <w:r w:rsidRPr="00543579">
              <w:t>0,0</w:t>
            </w:r>
          </w:p>
        </w:tc>
        <w:tc>
          <w:tcPr>
            <w:tcW w:w="992" w:type="dxa"/>
          </w:tcPr>
          <w:p w14:paraId="009B9551" w14:textId="08A29C61" w:rsidR="00922727" w:rsidRPr="00543579" w:rsidRDefault="00922727" w:rsidP="00922727">
            <w:pPr>
              <w:jc w:val="center"/>
            </w:pPr>
            <w:r w:rsidRPr="00543579">
              <w:t>0,0</w:t>
            </w:r>
          </w:p>
        </w:tc>
        <w:tc>
          <w:tcPr>
            <w:tcW w:w="988" w:type="dxa"/>
          </w:tcPr>
          <w:p w14:paraId="6BBBEF95" w14:textId="6155E26B" w:rsidR="00922727" w:rsidRPr="00543579" w:rsidRDefault="00922727" w:rsidP="00922727">
            <w:pPr>
              <w:jc w:val="center"/>
            </w:pPr>
            <w:r w:rsidRPr="00543579">
              <w:t>0,0</w:t>
            </w:r>
          </w:p>
        </w:tc>
        <w:tc>
          <w:tcPr>
            <w:tcW w:w="992" w:type="dxa"/>
          </w:tcPr>
          <w:p w14:paraId="23E318F3" w14:textId="36DC1104" w:rsidR="00922727" w:rsidRPr="00543579" w:rsidRDefault="00922727" w:rsidP="00922727">
            <w:pPr>
              <w:jc w:val="center"/>
            </w:pPr>
            <w:r w:rsidRPr="00543579">
              <w:t>0,0</w:t>
            </w:r>
          </w:p>
        </w:tc>
        <w:tc>
          <w:tcPr>
            <w:tcW w:w="1575" w:type="dxa"/>
            <w:vMerge/>
          </w:tcPr>
          <w:p w14:paraId="5A40DDFE" w14:textId="77777777" w:rsidR="00922727" w:rsidRPr="00543579" w:rsidRDefault="00922727" w:rsidP="00922727">
            <w:pPr>
              <w:jc w:val="center"/>
              <w:rPr>
                <w:bCs/>
              </w:rPr>
            </w:pPr>
          </w:p>
        </w:tc>
      </w:tr>
      <w:tr w:rsidR="00543579" w:rsidRPr="00543579" w14:paraId="1721375D" w14:textId="77777777" w:rsidTr="00316D1A">
        <w:trPr>
          <w:trHeight w:val="188"/>
        </w:trPr>
        <w:tc>
          <w:tcPr>
            <w:tcW w:w="895" w:type="dxa"/>
            <w:vMerge w:val="restart"/>
          </w:tcPr>
          <w:p w14:paraId="51F49CC9" w14:textId="5F1BE2FF" w:rsidR="00E20B89" w:rsidRPr="00543579" w:rsidRDefault="00E20B89" w:rsidP="00E20B89">
            <w:pPr>
              <w:jc w:val="center"/>
              <w:rPr>
                <w:bCs/>
              </w:rPr>
            </w:pPr>
            <w:r w:rsidRPr="00543579">
              <w:rPr>
                <w:bCs/>
              </w:rPr>
              <w:t>2.1.9</w:t>
            </w:r>
          </w:p>
        </w:tc>
        <w:tc>
          <w:tcPr>
            <w:tcW w:w="3264" w:type="dxa"/>
            <w:vMerge w:val="restart"/>
          </w:tcPr>
          <w:p w14:paraId="302FA0F7" w14:textId="7F009DB5" w:rsidR="00E20B89" w:rsidRPr="00543579" w:rsidRDefault="00E20B89" w:rsidP="00E20B89">
            <w:pPr>
              <w:rPr>
                <w:bCs/>
              </w:rPr>
            </w:pPr>
            <w:r w:rsidRPr="00543579">
              <w:rPr>
                <w:bCs/>
              </w:rPr>
              <w:t>Проведение капитального ремонта входной группы здания ДК с заменой дверей</w:t>
            </w:r>
          </w:p>
        </w:tc>
        <w:tc>
          <w:tcPr>
            <w:tcW w:w="1843" w:type="dxa"/>
          </w:tcPr>
          <w:p w14:paraId="2E3EE452" w14:textId="3385A0BE" w:rsidR="00E20B89" w:rsidRPr="00543579" w:rsidRDefault="00E20B89" w:rsidP="00E20B89">
            <w:pPr>
              <w:rPr>
                <w:bCs/>
              </w:rPr>
            </w:pPr>
            <w:r w:rsidRPr="00543579">
              <w:rPr>
                <w:bCs/>
              </w:rPr>
              <w:t>Всего:</w:t>
            </w:r>
          </w:p>
        </w:tc>
        <w:tc>
          <w:tcPr>
            <w:tcW w:w="1134" w:type="dxa"/>
          </w:tcPr>
          <w:p w14:paraId="3DC9E74B" w14:textId="16D5FD24" w:rsidR="00E20B89" w:rsidRPr="00543579" w:rsidRDefault="00E20B89" w:rsidP="00E20B89">
            <w:pPr>
              <w:jc w:val="center"/>
            </w:pPr>
            <w:r w:rsidRPr="00543579">
              <w:t>700,0</w:t>
            </w:r>
          </w:p>
        </w:tc>
        <w:tc>
          <w:tcPr>
            <w:tcW w:w="992" w:type="dxa"/>
          </w:tcPr>
          <w:p w14:paraId="05BB095B" w14:textId="3EFAE6DD" w:rsidR="00E20B89" w:rsidRPr="00543579" w:rsidRDefault="00E20B89" w:rsidP="00E20B89">
            <w:pPr>
              <w:jc w:val="center"/>
            </w:pPr>
            <w:r w:rsidRPr="00543579">
              <w:t>0,0</w:t>
            </w:r>
          </w:p>
        </w:tc>
        <w:tc>
          <w:tcPr>
            <w:tcW w:w="992" w:type="dxa"/>
          </w:tcPr>
          <w:p w14:paraId="7362AB1E" w14:textId="7EBC8D47" w:rsidR="00E20B89" w:rsidRPr="00543579" w:rsidRDefault="00E20B89" w:rsidP="00E20B89">
            <w:pPr>
              <w:jc w:val="center"/>
            </w:pPr>
            <w:r w:rsidRPr="00543579">
              <w:t>700,0</w:t>
            </w:r>
          </w:p>
        </w:tc>
        <w:tc>
          <w:tcPr>
            <w:tcW w:w="993" w:type="dxa"/>
          </w:tcPr>
          <w:p w14:paraId="2B4B8D8B" w14:textId="528F6524" w:rsidR="00E20B89" w:rsidRPr="00543579" w:rsidRDefault="00E20B89" w:rsidP="00E20B89">
            <w:pPr>
              <w:jc w:val="center"/>
            </w:pPr>
            <w:r w:rsidRPr="00543579">
              <w:t>0,0</w:t>
            </w:r>
          </w:p>
        </w:tc>
        <w:tc>
          <w:tcPr>
            <w:tcW w:w="992" w:type="dxa"/>
          </w:tcPr>
          <w:p w14:paraId="0C81D9DA" w14:textId="6227FFF3" w:rsidR="00E20B89" w:rsidRPr="00543579" w:rsidRDefault="00E20B89" w:rsidP="00E20B89">
            <w:pPr>
              <w:jc w:val="center"/>
            </w:pPr>
            <w:r w:rsidRPr="00543579">
              <w:t>0,0</w:t>
            </w:r>
          </w:p>
        </w:tc>
        <w:tc>
          <w:tcPr>
            <w:tcW w:w="988" w:type="dxa"/>
          </w:tcPr>
          <w:p w14:paraId="6C8F3731" w14:textId="3393005E" w:rsidR="00E20B89" w:rsidRPr="00543579" w:rsidRDefault="00E20B89" w:rsidP="00E20B89">
            <w:pPr>
              <w:jc w:val="center"/>
            </w:pPr>
            <w:r w:rsidRPr="00543579">
              <w:t>0,0</w:t>
            </w:r>
          </w:p>
        </w:tc>
        <w:tc>
          <w:tcPr>
            <w:tcW w:w="992" w:type="dxa"/>
          </w:tcPr>
          <w:p w14:paraId="4D453914" w14:textId="2981EFFD" w:rsidR="00E20B89" w:rsidRPr="00543579" w:rsidRDefault="00E20B89" w:rsidP="00E20B89">
            <w:pPr>
              <w:jc w:val="center"/>
            </w:pPr>
            <w:r w:rsidRPr="00543579">
              <w:t>0,0</w:t>
            </w:r>
          </w:p>
        </w:tc>
        <w:tc>
          <w:tcPr>
            <w:tcW w:w="1575" w:type="dxa"/>
            <w:vMerge w:val="restart"/>
          </w:tcPr>
          <w:p w14:paraId="73AB8BDB" w14:textId="7EF45893" w:rsidR="00E20B89" w:rsidRPr="00543579" w:rsidRDefault="00E20B89" w:rsidP="00E20B89">
            <w:pPr>
              <w:jc w:val="center"/>
              <w:rPr>
                <w:bCs/>
              </w:rPr>
            </w:pPr>
            <w:r w:rsidRPr="00543579">
              <w:rPr>
                <w:bCs/>
              </w:rPr>
              <w:t>ЕГЦНК, отдел учета и отчетности</w:t>
            </w:r>
          </w:p>
        </w:tc>
      </w:tr>
      <w:tr w:rsidR="00543579" w:rsidRPr="00543579" w14:paraId="70D07BF9" w14:textId="77777777" w:rsidTr="00316D1A">
        <w:trPr>
          <w:trHeight w:val="188"/>
        </w:trPr>
        <w:tc>
          <w:tcPr>
            <w:tcW w:w="895" w:type="dxa"/>
            <w:vMerge/>
          </w:tcPr>
          <w:p w14:paraId="287382D9" w14:textId="77777777" w:rsidR="00E20B89" w:rsidRPr="00543579" w:rsidRDefault="00E20B89" w:rsidP="00E20B89">
            <w:pPr>
              <w:jc w:val="center"/>
              <w:rPr>
                <w:bCs/>
              </w:rPr>
            </w:pPr>
          </w:p>
        </w:tc>
        <w:tc>
          <w:tcPr>
            <w:tcW w:w="3264" w:type="dxa"/>
            <w:vMerge/>
          </w:tcPr>
          <w:p w14:paraId="726F8470" w14:textId="77777777" w:rsidR="00E20B89" w:rsidRPr="00543579" w:rsidRDefault="00E20B89" w:rsidP="00E20B89">
            <w:pPr>
              <w:rPr>
                <w:bCs/>
              </w:rPr>
            </w:pPr>
          </w:p>
        </w:tc>
        <w:tc>
          <w:tcPr>
            <w:tcW w:w="1843" w:type="dxa"/>
          </w:tcPr>
          <w:p w14:paraId="3B38B313" w14:textId="78E08E94" w:rsidR="00E20B89" w:rsidRPr="00543579" w:rsidRDefault="00E20B89" w:rsidP="00E20B89">
            <w:pPr>
              <w:rPr>
                <w:bCs/>
              </w:rPr>
            </w:pPr>
            <w:r w:rsidRPr="00543579">
              <w:rPr>
                <w:bCs/>
              </w:rPr>
              <w:t>местный бюджет</w:t>
            </w:r>
          </w:p>
        </w:tc>
        <w:tc>
          <w:tcPr>
            <w:tcW w:w="1134" w:type="dxa"/>
          </w:tcPr>
          <w:p w14:paraId="093AB972" w14:textId="5158A4FC" w:rsidR="00E20B89" w:rsidRPr="00543579" w:rsidRDefault="00E20B89" w:rsidP="00E20B89">
            <w:pPr>
              <w:jc w:val="center"/>
            </w:pPr>
            <w:r w:rsidRPr="00543579">
              <w:t>700,0</w:t>
            </w:r>
          </w:p>
        </w:tc>
        <w:tc>
          <w:tcPr>
            <w:tcW w:w="992" w:type="dxa"/>
          </w:tcPr>
          <w:p w14:paraId="2CE90037" w14:textId="3AEB1FDE" w:rsidR="00E20B89" w:rsidRPr="00543579" w:rsidRDefault="00E20B89" w:rsidP="00E20B89">
            <w:pPr>
              <w:jc w:val="center"/>
            </w:pPr>
            <w:r w:rsidRPr="00543579">
              <w:t>0,0</w:t>
            </w:r>
          </w:p>
        </w:tc>
        <w:tc>
          <w:tcPr>
            <w:tcW w:w="992" w:type="dxa"/>
          </w:tcPr>
          <w:p w14:paraId="01BA017F" w14:textId="4AE094AD" w:rsidR="00E20B89" w:rsidRPr="00543579" w:rsidRDefault="00E20B89" w:rsidP="00E20B89">
            <w:pPr>
              <w:jc w:val="center"/>
            </w:pPr>
            <w:r w:rsidRPr="00543579">
              <w:t>700,0</w:t>
            </w:r>
          </w:p>
        </w:tc>
        <w:tc>
          <w:tcPr>
            <w:tcW w:w="993" w:type="dxa"/>
          </w:tcPr>
          <w:p w14:paraId="57D80B80" w14:textId="0021581F" w:rsidR="00E20B89" w:rsidRPr="00543579" w:rsidRDefault="00E20B89" w:rsidP="00E20B89">
            <w:pPr>
              <w:jc w:val="center"/>
            </w:pPr>
            <w:r w:rsidRPr="00543579">
              <w:t>0,0</w:t>
            </w:r>
          </w:p>
        </w:tc>
        <w:tc>
          <w:tcPr>
            <w:tcW w:w="992" w:type="dxa"/>
          </w:tcPr>
          <w:p w14:paraId="163E0758" w14:textId="1A3E5829" w:rsidR="00E20B89" w:rsidRPr="00543579" w:rsidRDefault="00E20B89" w:rsidP="00E20B89">
            <w:pPr>
              <w:jc w:val="center"/>
            </w:pPr>
            <w:r w:rsidRPr="00543579">
              <w:t>0,0</w:t>
            </w:r>
          </w:p>
        </w:tc>
        <w:tc>
          <w:tcPr>
            <w:tcW w:w="988" w:type="dxa"/>
          </w:tcPr>
          <w:p w14:paraId="64AC7D47" w14:textId="64C8D307" w:rsidR="00E20B89" w:rsidRPr="00543579" w:rsidRDefault="00E20B89" w:rsidP="00E20B89">
            <w:pPr>
              <w:jc w:val="center"/>
            </w:pPr>
            <w:r w:rsidRPr="00543579">
              <w:t>0,0</w:t>
            </w:r>
          </w:p>
        </w:tc>
        <w:tc>
          <w:tcPr>
            <w:tcW w:w="992" w:type="dxa"/>
          </w:tcPr>
          <w:p w14:paraId="484F037B" w14:textId="0754957A" w:rsidR="00E20B89" w:rsidRPr="00543579" w:rsidRDefault="00E20B89" w:rsidP="00E20B89">
            <w:pPr>
              <w:jc w:val="center"/>
            </w:pPr>
            <w:r w:rsidRPr="00543579">
              <w:t>0,0</w:t>
            </w:r>
          </w:p>
        </w:tc>
        <w:tc>
          <w:tcPr>
            <w:tcW w:w="1575" w:type="dxa"/>
            <w:vMerge/>
          </w:tcPr>
          <w:p w14:paraId="1A4554BC" w14:textId="77777777" w:rsidR="00E20B89" w:rsidRPr="00543579" w:rsidRDefault="00E20B89" w:rsidP="00E20B89">
            <w:pPr>
              <w:jc w:val="center"/>
              <w:rPr>
                <w:bCs/>
              </w:rPr>
            </w:pPr>
          </w:p>
        </w:tc>
      </w:tr>
      <w:tr w:rsidR="00543579" w:rsidRPr="00543579" w14:paraId="6FC4D9FE" w14:textId="77777777" w:rsidTr="00316D1A">
        <w:trPr>
          <w:trHeight w:val="188"/>
        </w:trPr>
        <w:tc>
          <w:tcPr>
            <w:tcW w:w="895" w:type="dxa"/>
            <w:vMerge/>
          </w:tcPr>
          <w:p w14:paraId="30A0A3B7" w14:textId="77777777" w:rsidR="00922727" w:rsidRPr="00543579" w:rsidRDefault="00922727" w:rsidP="00922727">
            <w:pPr>
              <w:jc w:val="center"/>
              <w:rPr>
                <w:bCs/>
              </w:rPr>
            </w:pPr>
          </w:p>
        </w:tc>
        <w:tc>
          <w:tcPr>
            <w:tcW w:w="3264" w:type="dxa"/>
            <w:vMerge/>
          </w:tcPr>
          <w:p w14:paraId="1DB5771A" w14:textId="77777777" w:rsidR="00922727" w:rsidRPr="00543579" w:rsidRDefault="00922727" w:rsidP="00922727">
            <w:pPr>
              <w:rPr>
                <w:bCs/>
              </w:rPr>
            </w:pPr>
          </w:p>
        </w:tc>
        <w:tc>
          <w:tcPr>
            <w:tcW w:w="1843" w:type="dxa"/>
          </w:tcPr>
          <w:p w14:paraId="55A6EF32" w14:textId="52F72C4E" w:rsidR="00922727" w:rsidRPr="00543579" w:rsidRDefault="00922727" w:rsidP="00922727">
            <w:pPr>
              <w:rPr>
                <w:bCs/>
              </w:rPr>
            </w:pPr>
            <w:r w:rsidRPr="00543579">
              <w:rPr>
                <w:bCs/>
              </w:rPr>
              <w:t>краевой бюджет</w:t>
            </w:r>
          </w:p>
        </w:tc>
        <w:tc>
          <w:tcPr>
            <w:tcW w:w="1134" w:type="dxa"/>
          </w:tcPr>
          <w:p w14:paraId="00332756" w14:textId="6F6B9502" w:rsidR="00922727" w:rsidRPr="00543579" w:rsidRDefault="00922727" w:rsidP="00922727">
            <w:pPr>
              <w:jc w:val="center"/>
            </w:pPr>
            <w:r w:rsidRPr="00543579">
              <w:t>0,0</w:t>
            </w:r>
          </w:p>
        </w:tc>
        <w:tc>
          <w:tcPr>
            <w:tcW w:w="992" w:type="dxa"/>
          </w:tcPr>
          <w:p w14:paraId="4578BD5F" w14:textId="0D40646B" w:rsidR="00922727" w:rsidRPr="00543579" w:rsidRDefault="00922727" w:rsidP="00922727">
            <w:pPr>
              <w:jc w:val="center"/>
            </w:pPr>
            <w:r w:rsidRPr="00543579">
              <w:t>0,0</w:t>
            </w:r>
          </w:p>
        </w:tc>
        <w:tc>
          <w:tcPr>
            <w:tcW w:w="992" w:type="dxa"/>
          </w:tcPr>
          <w:p w14:paraId="4405C905" w14:textId="7A59058E" w:rsidR="00922727" w:rsidRPr="00543579" w:rsidRDefault="00922727" w:rsidP="00922727">
            <w:pPr>
              <w:jc w:val="center"/>
            </w:pPr>
            <w:r w:rsidRPr="00543579">
              <w:t>0,0</w:t>
            </w:r>
          </w:p>
        </w:tc>
        <w:tc>
          <w:tcPr>
            <w:tcW w:w="993" w:type="dxa"/>
          </w:tcPr>
          <w:p w14:paraId="2CFD8F12" w14:textId="44370AA0" w:rsidR="00922727" w:rsidRPr="00543579" w:rsidRDefault="00922727" w:rsidP="00922727">
            <w:pPr>
              <w:jc w:val="center"/>
            </w:pPr>
            <w:r w:rsidRPr="00543579">
              <w:t>0,0</w:t>
            </w:r>
          </w:p>
        </w:tc>
        <w:tc>
          <w:tcPr>
            <w:tcW w:w="992" w:type="dxa"/>
          </w:tcPr>
          <w:p w14:paraId="16667F9B" w14:textId="0E9F87A7" w:rsidR="00922727" w:rsidRPr="00543579" w:rsidRDefault="00922727" w:rsidP="00922727">
            <w:pPr>
              <w:jc w:val="center"/>
            </w:pPr>
            <w:r w:rsidRPr="00543579">
              <w:t>0,0</w:t>
            </w:r>
          </w:p>
        </w:tc>
        <w:tc>
          <w:tcPr>
            <w:tcW w:w="988" w:type="dxa"/>
          </w:tcPr>
          <w:p w14:paraId="753A1D85" w14:textId="1923B7E2" w:rsidR="00922727" w:rsidRPr="00543579" w:rsidRDefault="00922727" w:rsidP="00922727">
            <w:pPr>
              <w:jc w:val="center"/>
            </w:pPr>
            <w:r w:rsidRPr="00543579">
              <w:t>0,0</w:t>
            </w:r>
          </w:p>
        </w:tc>
        <w:tc>
          <w:tcPr>
            <w:tcW w:w="992" w:type="dxa"/>
          </w:tcPr>
          <w:p w14:paraId="518B6AB5" w14:textId="0A522502" w:rsidR="00922727" w:rsidRPr="00543579" w:rsidRDefault="00922727" w:rsidP="00922727">
            <w:pPr>
              <w:jc w:val="center"/>
            </w:pPr>
            <w:r w:rsidRPr="00543579">
              <w:t>0,0</w:t>
            </w:r>
          </w:p>
        </w:tc>
        <w:tc>
          <w:tcPr>
            <w:tcW w:w="1575" w:type="dxa"/>
            <w:vMerge/>
          </w:tcPr>
          <w:p w14:paraId="6C89711A" w14:textId="77777777" w:rsidR="00922727" w:rsidRPr="00543579" w:rsidRDefault="00922727" w:rsidP="00922727">
            <w:pPr>
              <w:jc w:val="center"/>
              <w:rPr>
                <w:bCs/>
              </w:rPr>
            </w:pPr>
          </w:p>
        </w:tc>
      </w:tr>
      <w:tr w:rsidR="00543579" w:rsidRPr="00543579" w14:paraId="700CFEB2" w14:textId="77777777" w:rsidTr="00316D1A">
        <w:trPr>
          <w:trHeight w:val="188"/>
        </w:trPr>
        <w:tc>
          <w:tcPr>
            <w:tcW w:w="895" w:type="dxa"/>
            <w:vMerge/>
          </w:tcPr>
          <w:p w14:paraId="77A5DF70" w14:textId="77777777" w:rsidR="00922727" w:rsidRPr="00543579" w:rsidRDefault="00922727" w:rsidP="00922727">
            <w:pPr>
              <w:jc w:val="center"/>
              <w:rPr>
                <w:bCs/>
              </w:rPr>
            </w:pPr>
          </w:p>
        </w:tc>
        <w:tc>
          <w:tcPr>
            <w:tcW w:w="3264" w:type="dxa"/>
            <w:vMerge/>
          </w:tcPr>
          <w:p w14:paraId="3179BD35" w14:textId="77777777" w:rsidR="00922727" w:rsidRPr="00543579" w:rsidRDefault="00922727" w:rsidP="00922727">
            <w:pPr>
              <w:rPr>
                <w:bCs/>
              </w:rPr>
            </w:pPr>
          </w:p>
        </w:tc>
        <w:tc>
          <w:tcPr>
            <w:tcW w:w="1843" w:type="dxa"/>
          </w:tcPr>
          <w:p w14:paraId="265C54ED" w14:textId="0C627148" w:rsidR="00922727" w:rsidRPr="00543579" w:rsidRDefault="00922727" w:rsidP="00922727">
            <w:pPr>
              <w:rPr>
                <w:bCs/>
              </w:rPr>
            </w:pPr>
            <w:r w:rsidRPr="00543579">
              <w:rPr>
                <w:bCs/>
              </w:rPr>
              <w:t>федеральный бюджет</w:t>
            </w:r>
          </w:p>
        </w:tc>
        <w:tc>
          <w:tcPr>
            <w:tcW w:w="1134" w:type="dxa"/>
          </w:tcPr>
          <w:p w14:paraId="3F32C431" w14:textId="37A0896F" w:rsidR="00922727" w:rsidRPr="00543579" w:rsidRDefault="00922727" w:rsidP="00922727">
            <w:pPr>
              <w:jc w:val="center"/>
            </w:pPr>
            <w:r w:rsidRPr="00543579">
              <w:t>0,0</w:t>
            </w:r>
          </w:p>
        </w:tc>
        <w:tc>
          <w:tcPr>
            <w:tcW w:w="992" w:type="dxa"/>
          </w:tcPr>
          <w:p w14:paraId="199D5934" w14:textId="24C53C98" w:rsidR="00922727" w:rsidRPr="00543579" w:rsidRDefault="00922727" w:rsidP="00922727">
            <w:pPr>
              <w:jc w:val="center"/>
            </w:pPr>
            <w:r w:rsidRPr="00543579">
              <w:t>0,0</w:t>
            </w:r>
          </w:p>
        </w:tc>
        <w:tc>
          <w:tcPr>
            <w:tcW w:w="992" w:type="dxa"/>
          </w:tcPr>
          <w:p w14:paraId="4473EBB8" w14:textId="3DB261D2" w:rsidR="00922727" w:rsidRPr="00543579" w:rsidRDefault="00922727" w:rsidP="00922727">
            <w:pPr>
              <w:jc w:val="center"/>
            </w:pPr>
            <w:r w:rsidRPr="00543579">
              <w:t>0,0</w:t>
            </w:r>
          </w:p>
        </w:tc>
        <w:tc>
          <w:tcPr>
            <w:tcW w:w="993" w:type="dxa"/>
          </w:tcPr>
          <w:p w14:paraId="2E26C4CA" w14:textId="7F5F7D84" w:rsidR="00922727" w:rsidRPr="00543579" w:rsidRDefault="00922727" w:rsidP="00922727">
            <w:pPr>
              <w:jc w:val="center"/>
            </w:pPr>
            <w:r w:rsidRPr="00543579">
              <w:t>0,0</w:t>
            </w:r>
          </w:p>
        </w:tc>
        <w:tc>
          <w:tcPr>
            <w:tcW w:w="992" w:type="dxa"/>
          </w:tcPr>
          <w:p w14:paraId="20585625" w14:textId="0D5F350E" w:rsidR="00922727" w:rsidRPr="00543579" w:rsidRDefault="00922727" w:rsidP="00922727">
            <w:pPr>
              <w:jc w:val="center"/>
            </w:pPr>
            <w:r w:rsidRPr="00543579">
              <w:t>0,0</w:t>
            </w:r>
          </w:p>
        </w:tc>
        <w:tc>
          <w:tcPr>
            <w:tcW w:w="988" w:type="dxa"/>
          </w:tcPr>
          <w:p w14:paraId="77ED9E55" w14:textId="1883168E" w:rsidR="00922727" w:rsidRPr="00543579" w:rsidRDefault="00922727" w:rsidP="00922727">
            <w:pPr>
              <w:jc w:val="center"/>
            </w:pPr>
            <w:r w:rsidRPr="00543579">
              <w:t>0,0</w:t>
            </w:r>
          </w:p>
        </w:tc>
        <w:tc>
          <w:tcPr>
            <w:tcW w:w="992" w:type="dxa"/>
          </w:tcPr>
          <w:p w14:paraId="71E01B5C" w14:textId="78050F76" w:rsidR="00922727" w:rsidRPr="00543579" w:rsidRDefault="00922727" w:rsidP="00922727">
            <w:pPr>
              <w:jc w:val="center"/>
            </w:pPr>
            <w:r w:rsidRPr="00543579">
              <w:t>0,0</w:t>
            </w:r>
          </w:p>
        </w:tc>
        <w:tc>
          <w:tcPr>
            <w:tcW w:w="1575" w:type="dxa"/>
            <w:vMerge/>
          </w:tcPr>
          <w:p w14:paraId="3D869B9F" w14:textId="77777777" w:rsidR="00922727" w:rsidRPr="00543579" w:rsidRDefault="00922727" w:rsidP="00922727">
            <w:pPr>
              <w:jc w:val="center"/>
              <w:rPr>
                <w:bCs/>
              </w:rPr>
            </w:pPr>
          </w:p>
        </w:tc>
      </w:tr>
      <w:tr w:rsidR="00543579" w:rsidRPr="00543579" w14:paraId="6A8E124A" w14:textId="77777777" w:rsidTr="00316D1A">
        <w:trPr>
          <w:trHeight w:val="188"/>
        </w:trPr>
        <w:tc>
          <w:tcPr>
            <w:tcW w:w="895" w:type="dxa"/>
            <w:vMerge/>
          </w:tcPr>
          <w:p w14:paraId="5AAF35A5" w14:textId="77777777" w:rsidR="00922727" w:rsidRPr="00543579" w:rsidRDefault="00922727" w:rsidP="00922727">
            <w:pPr>
              <w:jc w:val="center"/>
              <w:rPr>
                <w:bCs/>
              </w:rPr>
            </w:pPr>
          </w:p>
        </w:tc>
        <w:tc>
          <w:tcPr>
            <w:tcW w:w="3264" w:type="dxa"/>
            <w:vMerge/>
          </w:tcPr>
          <w:p w14:paraId="0EA9E62B" w14:textId="77777777" w:rsidR="00922727" w:rsidRPr="00543579" w:rsidRDefault="00922727" w:rsidP="00922727">
            <w:pPr>
              <w:rPr>
                <w:bCs/>
              </w:rPr>
            </w:pPr>
          </w:p>
        </w:tc>
        <w:tc>
          <w:tcPr>
            <w:tcW w:w="1843" w:type="dxa"/>
          </w:tcPr>
          <w:p w14:paraId="26EFB054" w14:textId="752F25D0" w:rsidR="00922727" w:rsidRPr="00543579" w:rsidRDefault="00922727" w:rsidP="00922727">
            <w:pPr>
              <w:rPr>
                <w:bCs/>
              </w:rPr>
            </w:pPr>
            <w:r w:rsidRPr="00543579">
              <w:rPr>
                <w:bCs/>
              </w:rPr>
              <w:t>внебюджетные источники</w:t>
            </w:r>
          </w:p>
        </w:tc>
        <w:tc>
          <w:tcPr>
            <w:tcW w:w="1134" w:type="dxa"/>
          </w:tcPr>
          <w:p w14:paraId="544C3C8A" w14:textId="2CCA97D2" w:rsidR="00922727" w:rsidRPr="00543579" w:rsidRDefault="00922727" w:rsidP="00922727">
            <w:pPr>
              <w:jc w:val="center"/>
            </w:pPr>
            <w:r w:rsidRPr="00543579">
              <w:t>0,0</w:t>
            </w:r>
          </w:p>
        </w:tc>
        <w:tc>
          <w:tcPr>
            <w:tcW w:w="992" w:type="dxa"/>
          </w:tcPr>
          <w:p w14:paraId="0BBB528D" w14:textId="732F257C" w:rsidR="00922727" w:rsidRPr="00543579" w:rsidRDefault="00922727" w:rsidP="00922727">
            <w:pPr>
              <w:jc w:val="center"/>
            </w:pPr>
            <w:r w:rsidRPr="00543579">
              <w:t>0,0</w:t>
            </w:r>
          </w:p>
        </w:tc>
        <w:tc>
          <w:tcPr>
            <w:tcW w:w="992" w:type="dxa"/>
          </w:tcPr>
          <w:p w14:paraId="2C5AAB96" w14:textId="72BDE9D9" w:rsidR="00922727" w:rsidRPr="00543579" w:rsidRDefault="00922727" w:rsidP="00922727">
            <w:pPr>
              <w:jc w:val="center"/>
            </w:pPr>
            <w:r w:rsidRPr="00543579">
              <w:t>0,0</w:t>
            </w:r>
          </w:p>
        </w:tc>
        <w:tc>
          <w:tcPr>
            <w:tcW w:w="993" w:type="dxa"/>
          </w:tcPr>
          <w:p w14:paraId="2D757475" w14:textId="7AC127EF" w:rsidR="00922727" w:rsidRPr="00543579" w:rsidRDefault="00922727" w:rsidP="00922727">
            <w:pPr>
              <w:jc w:val="center"/>
            </w:pPr>
            <w:r w:rsidRPr="00543579">
              <w:t>0,0</w:t>
            </w:r>
          </w:p>
        </w:tc>
        <w:tc>
          <w:tcPr>
            <w:tcW w:w="992" w:type="dxa"/>
          </w:tcPr>
          <w:p w14:paraId="0E01739D" w14:textId="5F25F0A3" w:rsidR="00922727" w:rsidRPr="00543579" w:rsidRDefault="00922727" w:rsidP="00922727">
            <w:pPr>
              <w:jc w:val="center"/>
            </w:pPr>
            <w:r w:rsidRPr="00543579">
              <w:t>0,0</w:t>
            </w:r>
          </w:p>
        </w:tc>
        <w:tc>
          <w:tcPr>
            <w:tcW w:w="988" w:type="dxa"/>
          </w:tcPr>
          <w:p w14:paraId="68BD0FF8" w14:textId="4D8D7DF2" w:rsidR="00922727" w:rsidRPr="00543579" w:rsidRDefault="00922727" w:rsidP="00922727">
            <w:pPr>
              <w:jc w:val="center"/>
            </w:pPr>
            <w:r w:rsidRPr="00543579">
              <w:t>0,0</w:t>
            </w:r>
          </w:p>
        </w:tc>
        <w:tc>
          <w:tcPr>
            <w:tcW w:w="992" w:type="dxa"/>
          </w:tcPr>
          <w:p w14:paraId="381A974D" w14:textId="482599DC" w:rsidR="00922727" w:rsidRPr="00543579" w:rsidRDefault="00922727" w:rsidP="00922727">
            <w:pPr>
              <w:jc w:val="center"/>
            </w:pPr>
            <w:r w:rsidRPr="00543579">
              <w:t>0,0</w:t>
            </w:r>
          </w:p>
        </w:tc>
        <w:tc>
          <w:tcPr>
            <w:tcW w:w="1575" w:type="dxa"/>
            <w:vMerge/>
          </w:tcPr>
          <w:p w14:paraId="6F2B48A0" w14:textId="77777777" w:rsidR="00922727" w:rsidRPr="00543579" w:rsidRDefault="00922727" w:rsidP="00922727">
            <w:pPr>
              <w:jc w:val="center"/>
              <w:rPr>
                <w:bCs/>
              </w:rPr>
            </w:pPr>
          </w:p>
        </w:tc>
      </w:tr>
      <w:tr w:rsidR="00543579" w:rsidRPr="00543579" w14:paraId="3CB18D78" w14:textId="77777777" w:rsidTr="00316D1A">
        <w:trPr>
          <w:trHeight w:val="188"/>
        </w:trPr>
        <w:tc>
          <w:tcPr>
            <w:tcW w:w="895" w:type="dxa"/>
            <w:vMerge w:val="restart"/>
          </w:tcPr>
          <w:p w14:paraId="16969A2E" w14:textId="5C7DB778" w:rsidR="00CD0DBB" w:rsidRPr="00543579" w:rsidRDefault="00CD0DBB" w:rsidP="00CD0DBB">
            <w:pPr>
              <w:jc w:val="center"/>
              <w:rPr>
                <w:bCs/>
              </w:rPr>
            </w:pPr>
            <w:r w:rsidRPr="00543579">
              <w:rPr>
                <w:bCs/>
              </w:rPr>
              <w:t>2.1.10</w:t>
            </w:r>
          </w:p>
        </w:tc>
        <w:tc>
          <w:tcPr>
            <w:tcW w:w="3264" w:type="dxa"/>
            <w:vMerge w:val="restart"/>
          </w:tcPr>
          <w:p w14:paraId="2AA58BFD" w14:textId="45782F44" w:rsidR="00CD0DBB" w:rsidRPr="00543579" w:rsidRDefault="008058FA" w:rsidP="00CD0DBB">
            <w:pPr>
              <w:rPr>
                <w:bCs/>
              </w:rPr>
            </w:pPr>
            <w:r w:rsidRPr="00543579">
              <w:rPr>
                <w:bCs/>
              </w:rPr>
              <w:t>Разработка проектно-сметной документации ремонта кассового зала с оборудованием зоны обслуживания маломобильных групп граждан здания ДК</w:t>
            </w:r>
          </w:p>
        </w:tc>
        <w:tc>
          <w:tcPr>
            <w:tcW w:w="1843" w:type="dxa"/>
          </w:tcPr>
          <w:p w14:paraId="2BF82202" w14:textId="658C6ACE" w:rsidR="00CD0DBB" w:rsidRPr="00543579" w:rsidRDefault="00CD0DBB" w:rsidP="00CD0DBB">
            <w:pPr>
              <w:rPr>
                <w:bCs/>
              </w:rPr>
            </w:pPr>
            <w:r w:rsidRPr="00543579">
              <w:rPr>
                <w:bCs/>
              </w:rPr>
              <w:t>Всего:</w:t>
            </w:r>
          </w:p>
        </w:tc>
        <w:tc>
          <w:tcPr>
            <w:tcW w:w="1134" w:type="dxa"/>
          </w:tcPr>
          <w:p w14:paraId="693D69EF" w14:textId="3F2529E2" w:rsidR="00CD0DBB" w:rsidRPr="00543579" w:rsidRDefault="00907912" w:rsidP="00CD0DBB">
            <w:pPr>
              <w:jc w:val="center"/>
            </w:pPr>
            <w:r w:rsidRPr="00543579">
              <w:t>150,0</w:t>
            </w:r>
          </w:p>
        </w:tc>
        <w:tc>
          <w:tcPr>
            <w:tcW w:w="992" w:type="dxa"/>
          </w:tcPr>
          <w:p w14:paraId="7415F367" w14:textId="0815FBF2" w:rsidR="00CD0DBB" w:rsidRPr="00543579" w:rsidRDefault="00CD0DBB" w:rsidP="00CD0DBB">
            <w:pPr>
              <w:jc w:val="center"/>
            </w:pPr>
            <w:r w:rsidRPr="00543579">
              <w:t>0,0</w:t>
            </w:r>
          </w:p>
        </w:tc>
        <w:tc>
          <w:tcPr>
            <w:tcW w:w="992" w:type="dxa"/>
          </w:tcPr>
          <w:p w14:paraId="0927A0BF" w14:textId="3DB96699" w:rsidR="00CD0DBB" w:rsidRPr="00543579" w:rsidRDefault="00907912" w:rsidP="00CD0DBB">
            <w:pPr>
              <w:jc w:val="center"/>
            </w:pPr>
            <w:r w:rsidRPr="00543579">
              <w:t>0,0</w:t>
            </w:r>
          </w:p>
        </w:tc>
        <w:tc>
          <w:tcPr>
            <w:tcW w:w="993" w:type="dxa"/>
          </w:tcPr>
          <w:p w14:paraId="504E6945" w14:textId="2338DC16" w:rsidR="00CD0DBB" w:rsidRPr="00543579" w:rsidRDefault="00907912" w:rsidP="00CD0DBB">
            <w:pPr>
              <w:jc w:val="center"/>
            </w:pPr>
            <w:r w:rsidRPr="00543579">
              <w:t>150,0</w:t>
            </w:r>
          </w:p>
        </w:tc>
        <w:tc>
          <w:tcPr>
            <w:tcW w:w="992" w:type="dxa"/>
          </w:tcPr>
          <w:p w14:paraId="6B296A82" w14:textId="1CF02839" w:rsidR="00CD0DBB" w:rsidRPr="00543579" w:rsidRDefault="00CD0DBB" w:rsidP="00CD0DBB">
            <w:pPr>
              <w:jc w:val="center"/>
            </w:pPr>
            <w:r w:rsidRPr="00543579">
              <w:t>0,0</w:t>
            </w:r>
          </w:p>
        </w:tc>
        <w:tc>
          <w:tcPr>
            <w:tcW w:w="988" w:type="dxa"/>
          </w:tcPr>
          <w:p w14:paraId="2EE7F364" w14:textId="4443DD8F" w:rsidR="00CD0DBB" w:rsidRPr="00543579" w:rsidRDefault="00CD0DBB" w:rsidP="00CD0DBB">
            <w:pPr>
              <w:jc w:val="center"/>
            </w:pPr>
            <w:r w:rsidRPr="00543579">
              <w:t>0,0</w:t>
            </w:r>
          </w:p>
        </w:tc>
        <w:tc>
          <w:tcPr>
            <w:tcW w:w="992" w:type="dxa"/>
          </w:tcPr>
          <w:p w14:paraId="1371080A" w14:textId="7A97A265" w:rsidR="00CD0DBB" w:rsidRPr="00543579" w:rsidRDefault="00CD0DBB" w:rsidP="00CD0DBB">
            <w:pPr>
              <w:jc w:val="center"/>
            </w:pPr>
            <w:r w:rsidRPr="00543579">
              <w:t>0,0</w:t>
            </w:r>
          </w:p>
        </w:tc>
        <w:tc>
          <w:tcPr>
            <w:tcW w:w="1575" w:type="dxa"/>
            <w:vMerge w:val="restart"/>
          </w:tcPr>
          <w:p w14:paraId="724E30C3" w14:textId="7EF6FE67" w:rsidR="00CD0DBB" w:rsidRPr="00543579" w:rsidRDefault="00CD0DBB" w:rsidP="00CD0DBB">
            <w:pPr>
              <w:jc w:val="center"/>
              <w:rPr>
                <w:bCs/>
              </w:rPr>
            </w:pPr>
            <w:r w:rsidRPr="00543579">
              <w:rPr>
                <w:bCs/>
              </w:rPr>
              <w:t>ЕГЦНК, отдел учета и отчетности</w:t>
            </w:r>
          </w:p>
        </w:tc>
      </w:tr>
      <w:tr w:rsidR="00543579" w:rsidRPr="00543579" w14:paraId="26AA385E" w14:textId="77777777" w:rsidTr="00316D1A">
        <w:trPr>
          <w:trHeight w:val="188"/>
        </w:trPr>
        <w:tc>
          <w:tcPr>
            <w:tcW w:w="895" w:type="dxa"/>
            <w:vMerge/>
          </w:tcPr>
          <w:p w14:paraId="3E0ACC18" w14:textId="77777777" w:rsidR="00CD0DBB" w:rsidRPr="00543579" w:rsidRDefault="00CD0DBB" w:rsidP="00CD0DBB">
            <w:pPr>
              <w:jc w:val="center"/>
              <w:rPr>
                <w:bCs/>
              </w:rPr>
            </w:pPr>
          </w:p>
        </w:tc>
        <w:tc>
          <w:tcPr>
            <w:tcW w:w="3264" w:type="dxa"/>
            <w:vMerge/>
          </w:tcPr>
          <w:p w14:paraId="3F449946" w14:textId="77777777" w:rsidR="00CD0DBB" w:rsidRPr="00543579" w:rsidRDefault="00CD0DBB" w:rsidP="00CD0DBB">
            <w:pPr>
              <w:rPr>
                <w:bCs/>
              </w:rPr>
            </w:pPr>
          </w:p>
        </w:tc>
        <w:tc>
          <w:tcPr>
            <w:tcW w:w="1843" w:type="dxa"/>
          </w:tcPr>
          <w:p w14:paraId="45B8E321" w14:textId="263DE8AA" w:rsidR="00CD0DBB" w:rsidRPr="00543579" w:rsidRDefault="00CD0DBB" w:rsidP="00CD0DBB">
            <w:pPr>
              <w:rPr>
                <w:bCs/>
              </w:rPr>
            </w:pPr>
            <w:r w:rsidRPr="00543579">
              <w:rPr>
                <w:bCs/>
              </w:rPr>
              <w:t>местный бюджет</w:t>
            </w:r>
          </w:p>
        </w:tc>
        <w:tc>
          <w:tcPr>
            <w:tcW w:w="1134" w:type="dxa"/>
          </w:tcPr>
          <w:p w14:paraId="60EE3484" w14:textId="08CAB614" w:rsidR="00CD0DBB" w:rsidRPr="00543579" w:rsidRDefault="00907912" w:rsidP="00CD0DBB">
            <w:pPr>
              <w:jc w:val="center"/>
            </w:pPr>
            <w:r w:rsidRPr="00543579">
              <w:t>150,0</w:t>
            </w:r>
          </w:p>
        </w:tc>
        <w:tc>
          <w:tcPr>
            <w:tcW w:w="992" w:type="dxa"/>
          </w:tcPr>
          <w:p w14:paraId="2D618964" w14:textId="5FC3B0A4" w:rsidR="00CD0DBB" w:rsidRPr="00543579" w:rsidRDefault="00CD0DBB" w:rsidP="00CD0DBB">
            <w:pPr>
              <w:jc w:val="center"/>
            </w:pPr>
            <w:r w:rsidRPr="00543579">
              <w:t>0,0</w:t>
            </w:r>
          </w:p>
        </w:tc>
        <w:tc>
          <w:tcPr>
            <w:tcW w:w="992" w:type="dxa"/>
          </w:tcPr>
          <w:p w14:paraId="11E08837" w14:textId="5C315B10" w:rsidR="00CD0DBB" w:rsidRPr="00543579" w:rsidRDefault="00907912" w:rsidP="00CD0DBB">
            <w:pPr>
              <w:jc w:val="center"/>
            </w:pPr>
            <w:r w:rsidRPr="00543579">
              <w:t>0,0</w:t>
            </w:r>
          </w:p>
        </w:tc>
        <w:tc>
          <w:tcPr>
            <w:tcW w:w="993" w:type="dxa"/>
          </w:tcPr>
          <w:p w14:paraId="6DD65303" w14:textId="7E3EF4EF" w:rsidR="00CD0DBB" w:rsidRPr="00543579" w:rsidRDefault="00907912" w:rsidP="00CD0DBB">
            <w:pPr>
              <w:jc w:val="center"/>
            </w:pPr>
            <w:r w:rsidRPr="00543579">
              <w:t>150,0</w:t>
            </w:r>
          </w:p>
        </w:tc>
        <w:tc>
          <w:tcPr>
            <w:tcW w:w="992" w:type="dxa"/>
          </w:tcPr>
          <w:p w14:paraId="523B7A4C" w14:textId="7DE66781" w:rsidR="00CD0DBB" w:rsidRPr="00543579" w:rsidRDefault="00CD0DBB" w:rsidP="00CD0DBB">
            <w:pPr>
              <w:jc w:val="center"/>
            </w:pPr>
            <w:r w:rsidRPr="00543579">
              <w:t>0,0</w:t>
            </w:r>
          </w:p>
        </w:tc>
        <w:tc>
          <w:tcPr>
            <w:tcW w:w="988" w:type="dxa"/>
          </w:tcPr>
          <w:p w14:paraId="4ECF9824" w14:textId="0B1DCDB5" w:rsidR="00CD0DBB" w:rsidRPr="00543579" w:rsidRDefault="00CD0DBB" w:rsidP="00CD0DBB">
            <w:pPr>
              <w:jc w:val="center"/>
            </w:pPr>
            <w:r w:rsidRPr="00543579">
              <w:t>0,0</w:t>
            </w:r>
          </w:p>
        </w:tc>
        <w:tc>
          <w:tcPr>
            <w:tcW w:w="992" w:type="dxa"/>
          </w:tcPr>
          <w:p w14:paraId="0D0C7173" w14:textId="11694663" w:rsidR="00CD0DBB" w:rsidRPr="00543579" w:rsidRDefault="00CD0DBB" w:rsidP="00CD0DBB">
            <w:pPr>
              <w:jc w:val="center"/>
            </w:pPr>
            <w:r w:rsidRPr="00543579">
              <w:t>0,0</w:t>
            </w:r>
          </w:p>
        </w:tc>
        <w:tc>
          <w:tcPr>
            <w:tcW w:w="1575" w:type="dxa"/>
            <w:vMerge/>
          </w:tcPr>
          <w:p w14:paraId="3169107C" w14:textId="77777777" w:rsidR="00CD0DBB" w:rsidRPr="00543579" w:rsidRDefault="00CD0DBB" w:rsidP="00CD0DBB">
            <w:pPr>
              <w:jc w:val="center"/>
              <w:rPr>
                <w:bCs/>
              </w:rPr>
            </w:pPr>
          </w:p>
        </w:tc>
      </w:tr>
      <w:tr w:rsidR="00543579" w:rsidRPr="00543579" w14:paraId="12A12872" w14:textId="77777777" w:rsidTr="00316D1A">
        <w:trPr>
          <w:trHeight w:val="188"/>
        </w:trPr>
        <w:tc>
          <w:tcPr>
            <w:tcW w:w="895" w:type="dxa"/>
            <w:vMerge/>
          </w:tcPr>
          <w:p w14:paraId="3783293F" w14:textId="77777777" w:rsidR="00922727" w:rsidRPr="00543579" w:rsidRDefault="00922727" w:rsidP="00922727">
            <w:pPr>
              <w:jc w:val="center"/>
              <w:rPr>
                <w:bCs/>
              </w:rPr>
            </w:pPr>
          </w:p>
        </w:tc>
        <w:tc>
          <w:tcPr>
            <w:tcW w:w="3264" w:type="dxa"/>
            <w:vMerge/>
          </w:tcPr>
          <w:p w14:paraId="3DD21B32" w14:textId="77777777" w:rsidR="00922727" w:rsidRPr="00543579" w:rsidRDefault="00922727" w:rsidP="00922727">
            <w:pPr>
              <w:rPr>
                <w:bCs/>
              </w:rPr>
            </w:pPr>
          </w:p>
        </w:tc>
        <w:tc>
          <w:tcPr>
            <w:tcW w:w="1843" w:type="dxa"/>
          </w:tcPr>
          <w:p w14:paraId="406A27AE" w14:textId="0EBE0F32" w:rsidR="00922727" w:rsidRPr="00543579" w:rsidRDefault="00922727" w:rsidP="00922727">
            <w:pPr>
              <w:rPr>
                <w:bCs/>
              </w:rPr>
            </w:pPr>
            <w:r w:rsidRPr="00543579">
              <w:rPr>
                <w:bCs/>
              </w:rPr>
              <w:t>краевой бюджет</w:t>
            </w:r>
          </w:p>
        </w:tc>
        <w:tc>
          <w:tcPr>
            <w:tcW w:w="1134" w:type="dxa"/>
          </w:tcPr>
          <w:p w14:paraId="438101DF" w14:textId="2C59B2BA" w:rsidR="00922727" w:rsidRPr="00543579" w:rsidRDefault="00922727" w:rsidP="00922727">
            <w:pPr>
              <w:jc w:val="center"/>
            </w:pPr>
            <w:r w:rsidRPr="00543579">
              <w:t>0,0</w:t>
            </w:r>
          </w:p>
        </w:tc>
        <w:tc>
          <w:tcPr>
            <w:tcW w:w="992" w:type="dxa"/>
          </w:tcPr>
          <w:p w14:paraId="4731A2AD" w14:textId="082A60F1" w:rsidR="00922727" w:rsidRPr="00543579" w:rsidRDefault="00922727" w:rsidP="00922727">
            <w:pPr>
              <w:jc w:val="center"/>
            </w:pPr>
            <w:r w:rsidRPr="00543579">
              <w:t>0,0</w:t>
            </w:r>
          </w:p>
        </w:tc>
        <w:tc>
          <w:tcPr>
            <w:tcW w:w="992" w:type="dxa"/>
          </w:tcPr>
          <w:p w14:paraId="563A9872" w14:textId="5CD5A915" w:rsidR="00922727" w:rsidRPr="00543579" w:rsidRDefault="00922727" w:rsidP="00922727">
            <w:pPr>
              <w:jc w:val="center"/>
            </w:pPr>
            <w:r w:rsidRPr="00543579">
              <w:t>0,0</w:t>
            </w:r>
          </w:p>
        </w:tc>
        <w:tc>
          <w:tcPr>
            <w:tcW w:w="993" w:type="dxa"/>
          </w:tcPr>
          <w:p w14:paraId="20F71FD6" w14:textId="0BC478ED" w:rsidR="00922727" w:rsidRPr="00543579" w:rsidRDefault="00922727" w:rsidP="00922727">
            <w:pPr>
              <w:jc w:val="center"/>
            </w:pPr>
            <w:r w:rsidRPr="00543579">
              <w:t>0,0</w:t>
            </w:r>
          </w:p>
        </w:tc>
        <w:tc>
          <w:tcPr>
            <w:tcW w:w="992" w:type="dxa"/>
          </w:tcPr>
          <w:p w14:paraId="438D2717" w14:textId="0B5FDDF7" w:rsidR="00922727" w:rsidRPr="00543579" w:rsidRDefault="00922727" w:rsidP="00922727">
            <w:pPr>
              <w:jc w:val="center"/>
            </w:pPr>
            <w:r w:rsidRPr="00543579">
              <w:t>0,0</w:t>
            </w:r>
          </w:p>
        </w:tc>
        <w:tc>
          <w:tcPr>
            <w:tcW w:w="988" w:type="dxa"/>
          </w:tcPr>
          <w:p w14:paraId="192168BC" w14:textId="77D2F33E" w:rsidR="00922727" w:rsidRPr="00543579" w:rsidRDefault="00922727" w:rsidP="00922727">
            <w:pPr>
              <w:jc w:val="center"/>
            </w:pPr>
            <w:r w:rsidRPr="00543579">
              <w:t>0,0</w:t>
            </w:r>
          </w:p>
        </w:tc>
        <w:tc>
          <w:tcPr>
            <w:tcW w:w="992" w:type="dxa"/>
          </w:tcPr>
          <w:p w14:paraId="31BBC3CC" w14:textId="72CA794C" w:rsidR="00922727" w:rsidRPr="00543579" w:rsidRDefault="00922727" w:rsidP="00922727">
            <w:pPr>
              <w:jc w:val="center"/>
            </w:pPr>
            <w:r w:rsidRPr="00543579">
              <w:t>0,0</w:t>
            </w:r>
          </w:p>
        </w:tc>
        <w:tc>
          <w:tcPr>
            <w:tcW w:w="1575" w:type="dxa"/>
            <w:vMerge/>
          </w:tcPr>
          <w:p w14:paraId="0B53383D" w14:textId="77777777" w:rsidR="00922727" w:rsidRPr="00543579" w:rsidRDefault="00922727" w:rsidP="00922727">
            <w:pPr>
              <w:jc w:val="center"/>
              <w:rPr>
                <w:bCs/>
              </w:rPr>
            </w:pPr>
          </w:p>
        </w:tc>
      </w:tr>
      <w:tr w:rsidR="00543579" w:rsidRPr="00543579" w14:paraId="57146643" w14:textId="77777777" w:rsidTr="00316D1A">
        <w:trPr>
          <w:trHeight w:val="188"/>
        </w:trPr>
        <w:tc>
          <w:tcPr>
            <w:tcW w:w="895" w:type="dxa"/>
            <w:vMerge/>
          </w:tcPr>
          <w:p w14:paraId="05FACC25" w14:textId="77777777" w:rsidR="00922727" w:rsidRPr="00543579" w:rsidRDefault="00922727" w:rsidP="00922727">
            <w:pPr>
              <w:jc w:val="center"/>
              <w:rPr>
                <w:bCs/>
              </w:rPr>
            </w:pPr>
          </w:p>
        </w:tc>
        <w:tc>
          <w:tcPr>
            <w:tcW w:w="3264" w:type="dxa"/>
            <w:vMerge/>
          </w:tcPr>
          <w:p w14:paraId="017649C3" w14:textId="77777777" w:rsidR="00922727" w:rsidRPr="00543579" w:rsidRDefault="00922727" w:rsidP="00922727">
            <w:pPr>
              <w:rPr>
                <w:bCs/>
              </w:rPr>
            </w:pPr>
          </w:p>
        </w:tc>
        <w:tc>
          <w:tcPr>
            <w:tcW w:w="1843" w:type="dxa"/>
          </w:tcPr>
          <w:p w14:paraId="31F878A9" w14:textId="5C9C487A" w:rsidR="00922727" w:rsidRPr="00543579" w:rsidRDefault="00922727" w:rsidP="00922727">
            <w:pPr>
              <w:rPr>
                <w:bCs/>
              </w:rPr>
            </w:pPr>
            <w:r w:rsidRPr="00543579">
              <w:rPr>
                <w:bCs/>
              </w:rPr>
              <w:t>федеральный бюджет</w:t>
            </w:r>
          </w:p>
        </w:tc>
        <w:tc>
          <w:tcPr>
            <w:tcW w:w="1134" w:type="dxa"/>
          </w:tcPr>
          <w:p w14:paraId="2439B56D" w14:textId="72955180" w:rsidR="00922727" w:rsidRPr="00543579" w:rsidRDefault="00922727" w:rsidP="00922727">
            <w:pPr>
              <w:jc w:val="center"/>
            </w:pPr>
            <w:r w:rsidRPr="00543579">
              <w:t>0,0</w:t>
            </w:r>
          </w:p>
        </w:tc>
        <w:tc>
          <w:tcPr>
            <w:tcW w:w="992" w:type="dxa"/>
          </w:tcPr>
          <w:p w14:paraId="54F1E742" w14:textId="65648BE4" w:rsidR="00922727" w:rsidRPr="00543579" w:rsidRDefault="00922727" w:rsidP="00922727">
            <w:pPr>
              <w:jc w:val="center"/>
            </w:pPr>
            <w:r w:rsidRPr="00543579">
              <w:t>0,0</w:t>
            </w:r>
          </w:p>
        </w:tc>
        <w:tc>
          <w:tcPr>
            <w:tcW w:w="992" w:type="dxa"/>
          </w:tcPr>
          <w:p w14:paraId="5F41AA33" w14:textId="5D579559" w:rsidR="00922727" w:rsidRPr="00543579" w:rsidRDefault="00922727" w:rsidP="00922727">
            <w:pPr>
              <w:jc w:val="center"/>
            </w:pPr>
            <w:r w:rsidRPr="00543579">
              <w:t>0,0</w:t>
            </w:r>
          </w:p>
        </w:tc>
        <w:tc>
          <w:tcPr>
            <w:tcW w:w="993" w:type="dxa"/>
          </w:tcPr>
          <w:p w14:paraId="752B592A" w14:textId="04096A47" w:rsidR="00922727" w:rsidRPr="00543579" w:rsidRDefault="00922727" w:rsidP="00922727">
            <w:pPr>
              <w:jc w:val="center"/>
            </w:pPr>
            <w:r w:rsidRPr="00543579">
              <w:t>0,0</w:t>
            </w:r>
          </w:p>
        </w:tc>
        <w:tc>
          <w:tcPr>
            <w:tcW w:w="992" w:type="dxa"/>
          </w:tcPr>
          <w:p w14:paraId="1B089D04" w14:textId="783ECB54" w:rsidR="00922727" w:rsidRPr="00543579" w:rsidRDefault="00922727" w:rsidP="00922727">
            <w:pPr>
              <w:jc w:val="center"/>
            </w:pPr>
            <w:r w:rsidRPr="00543579">
              <w:t>0,0</w:t>
            </w:r>
          </w:p>
        </w:tc>
        <w:tc>
          <w:tcPr>
            <w:tcW w:w="988" w:type="dxa"/>
          </w:tcPr>
          <w:p w14:paraId="347C6690" w14:textId="1C0B55CC" w:rsidR="00922727" w:rsidRPr="00543579" w:rsidRDefault="00922727" w:rsidP="00922727">
            <w:pPr>
              <w:jc w:val="center"/>
            </w:pPr>
            <w:r w:rsidRPr="00543579">
              <w:t>0,0</w:t>
            </w:r>
          </w:p>
        </w:tc>
        <w:tc>
          <w:tcPr>
            <w:tcW w:w="992" w:type="dxa"/>
          </w:tcPr>
          <w:p w14:paraId="2377806D" w14:textId="79E72562" w:rsidR="00922727" w:rsidRPr="00543579" w:rsidRDefault="00922727" w:rsidP="00922727">
            <w:pPr>
              <w:jc w:val="center"/>
            </w:pPr>
            <w:r w:rsidRPr="00543579">
              <w:t>0,0</w:t>
            </w:r>
          </w:p>
        </w:tc>
        <w:tc>
          <w:tcPr>
            <w:tcW w:w="1575" w:type="dxa"/>
            <w:vMerge/>
          </w:tcPr>
          <w:p w14:paraId="3A868E78" w14:textId="77777777" w:rsidR="00922727" w:rsidRPr="00543579" w:rsidRDefault="00922727" w:rsidP="00922727">
            <w:pPr>
              <w:jc w:val="center"/>
              <w:rPr>
                <w:bCs/>
              </w:rPr>
            </w:pPr>
          </w:p>
        </w:tc>
      </w:tr>
      <w:tr w:rsidR="00543579" w:rsidRPr="00543579" w14:paraId="7B125AD3" w14:textId="77777777" w:rsidTr="00316D1A">
        <w:trPr>
          <w:trHeight w:val="188"/>
        </w:trPr>
        <w:tc>
          <w:tcPr>
            <w:tcW w:w="895" w:type="dxa"/>
            <w:vMerge/>
          </w:tcPr>
          <w:p w14:paraId="48203674" w14:textId="77777777" w:rsidR="00922727" w:rsidRPr="00543579" w:rsidRDefault="00922727" w:rsidP="00922727">
            <w:pPr>
              <w:jc w:val="center"/>
              <w:rPr>
                <w:bCs/>
              </w:rPr>
            </w:pPr>
          </w:p>
        </w:tc>
        <w:tc>
          <w:tcPr>
            <w:tcW w:w="3264" w:type="dxa"/>
            <w:vMerge/>
          </w:tcPr>
          <w:p w14:paraId="16D5E0E0" w14:textId="77777777" w:rsidR="00922727" w:rsidRPr="00543579" w:rsidRDefault="00922727" w:rsidP="00922727">
            <w:pPr>
              <w:rPr>
                <w:bCs/>
              </w:rPr>
            </w:pPr>
          </w:p>
        </w:tc>
        <w:tc>
          <w:tcPr>
            <w:tcW w:w="1843" w:type="dxa"/>
          </w:tcPr>
          <w:p w14:paraId="2620B7F6" w14:textId="33921C3C" w:rsidR="00922727" w:rsidRPr="00543579" w:rsidRDefault="00922727" w:rsidP="00922727">
            <w:pPr>
              <w:rPr>
                <w:bCs/>
              </w:rPr>
            </w:pPr>
            <w:r w:rsidRPr="00543579">
              <w:rPr>
                <w:bCs/>
              </w:rPr>
              <w:t>внебюджетные источники</w:t>
            </w:r>
          </w:p>
        </w:tc>
        <w:tc>
          <w:tcPr>
            <w:tcW w:w="1134" w:type="dxa"/>
          </w:tcPr>
          <w:p w14:paraId="503E0FE3" w14:textId="0751F88D" w:rsidR="00922727" w:rsidRPr="00543579" w:rsidRDefault="00922727" w:rsidP="00922727">
            <w:pPr>
              <w:jc w:val="center"/>
            </w:pPr>
            <w:r w:rsidRPr="00543579">
              <w:t>0,0</w:t>
            </w:r>
          </w:p>
        </w:tc>
        <w:tc>
          <w:tcPr>
            <w:tcW w:w="992" w:type="dxa"/>
          </w:tcPr>
          <w:p w14:paraId="77F46827" w14:textId="6EB8E906" w:rsidR="00922727" w:rsidRPr="00543579" w:rsidRDefault="00922727" w:rsidP="00922727">
            <w:pPr>
              <w:jc w:val="center"/>
            </w:pPr>
            <w:r w:rsidRPr="00543579">
              <w:t>0,0</w:t>
            </w:r>
          </w:p>
        </w:tc>
        <w:tc>
          <w:tcPr>
            <w:tcW w:w="992" w:type="dxa"/>
          </w:tcPr>
          <w:p w14:paraId="764CA78F" w14:textId="46D08709" w:rsidR="00922727" w:rsidRPr="00543579" w:rsidRDefault="00922727" w:rsidP="00922727">
            <w:pPr>
              <w:jc w:val="center"/>
            </w:pPr>
            <w:r w:rsidRPr="00543579">
              <w:t>0,0</w:t>
            </w:r>
          </w:p>
        </w:tc>
        <w:tc>
          <w:tcPr>
            <w:tcW w:w="993" w:type="dxa"/>
          </w:tcPr>
          <w:p w14:paraId="75C521D7" w14:textId="48D947D9" w:rsidR="00922727" w:rsidRPr="00543579" w:rsidRDefault="00922727" w:rsidP="00922727">
            <w:pPr>
              <w:jc w:val="center"/>
            </w:pPr>
            <w:r w:rsidRPr="00543579">
              <w:t>0,0</w:t>
            </w:r>
          </w:p>
        </w:tc>
        <w:tc>
          <w:tcPr>
            <w:tcW w:w="992" w:type="dxa"/>
          </w:tcPr>
          <w:p w14:paraId="26B02FEA" w14:textId="52A63908" w:rsidR="00922727" w:rsidRPr="00543579" w:rsidRDefault="00922727" w:rsidP="00922727">
            <w:pPr>
              <w:jc w:val="center"/>
            </w:pPr>
            <w:r w:rsidRPr="00543579">
              <w:t>0,0</w:t>
            </w:r>
          </w:p>
        </w:tc>
        <w:tc>
          <w:tcPr>
            <w:tcW w:w="988" w:type="dxa"/>
          </w:tcPr>
          <w:p w14:paraId="502AF2C2" w14:textId="4DE6C2A5" w:rsidR="00922727" w:rsidRPr="00543579" w:rsidRDefault="00922727" w:rsidP="00922727">
            <w:pPr>
              <w:jc w:val="center"/>
            </w:pPr>
            <w:r w:rsidRPr="00543579">
              <w:t>0,0</w:t>
            </w:r>
          </w:p>
        </w:tc>
        <w:tc>
          <w:tcPr>
            <w:tcW w:w="992" w:type="dxa"/>
          </w:tcPr>
          <w:p w14:paraId="1AAFD2A6" w14:textId="28C60C82" w:rsidR="00922727" w:rsidRPr="00543579" w:rsidRDefault="00922727" w:rsidP="00922727">
            <w:pPr>
              <w:jc w:val="center"/>
            </w:pPr>
            <w:r w:rsidRPr="00543579">
              <w:t>0,0</w:t>
            </w:r>
          </w:p>
        </w:tc>
        <w:tc>
          <w:tcPr>
            <w:tcW w:w="1575" w:type="dxa"/>
            <w:vMerge/>
          </w:tcPr>
          <w:p w14:paraId="6630D96F" w14:textId="77777777" w:rsidR="00922727" w:rsidRPr="00543579" w:rsidRDefault="00922727" w:rsidP="00922727">
            <w:pPr>
              <w:jc w:val="center"/>
              <w:rPr>
                <w:bCs/>
              </w:rPr>
            </w:pPr>
          </w:p>
        </w:tc>
      </w:tr>
      <w:tr w:rsidR="00543579" w:rsidRPr="00543579" w14:paraId="49EC1DFA" w14:textId="77777777" w:rsidTr="00316D1A">
        <w:trPr>
          <w:trHeight w:val="188"/>
        </w:trPr>
        <w:tc>
          <w:tcPr>
            <w:tcW w:w="895" w:type="dxa"/>
            <w:vMerge w:val="restart"/>
          </w:tcPr>
          <w:p w14:paraId="04B54C79" w14:textId="5BF10B87" w:rsidR="0029255C" w:rsidRPr="00543579" w:rsidRDefault="0029255C" w:rsidP="0029255C">
            <w:pPr>
              <w:jc w:val="center"/>
              <w:rPr>
                <w:bCs/>
              </w:rPr>
            </w:pPr>
            <w:r w:rsidRPr="00543579">
              <w:rPr>
                <w:bCs/>
              </w:rPr>
              <w:t>2.1.11</w:t>
            </w:r>
          </w:p>
        </w:tc>
        <w:tc>
          <w:tcPr>
            <w:tcW w:w="3264" w:type="dxa"/>
            <w:vMerge w:val="restart"/>
          </w:tcPr>
          <w:p w14:paraId="3A436A3E" w14:textId="454BB798" w:rsidR="0029255C" w:rsidRPr="00543579" w:rsidRDefault="0029255C" w:rsidP="0029255C">
            <w:pPr>
              <w:rPr>
                <w:bCs/>
              </w:rPr>
            </w:pPr>
            <w:r w:rsidRPr="00543579">
              <w:rPr>
                <w:bCs/>
              </w:rPr>
              <w:t>Проведение ремонта кассового зала с оборудованием зоны обслуживания маломобильных групп граждан здания ДК</w:t>
            </w:r>
          </w:p>
        </w:tc>
        <w:tc>
          <w:tcPr>
            <w:tcW w:w="1843" w:type="dxa"/>
          </w:tcPr>
          <w:p w14:paraId="474F8D69" w14:textId="50DAA587" w:rsidR="0029255C" w:rsidRPr="00543579" w:rsidRDefault="0029255C" w:rsidP="0029255C">
            <w:pPr>
              <w:rPr>
                <w:bCs/>
              </w:rPr>
            </w:pPr>
            <w:r w:rsidRPr="00543579">
              <w:rPr>
                <w:bCs/>
              </w:rPr>
              <w:t>Всего:</w:t>
            </w:r>
          </w:p>
        </w:tc>
        <w:tc>
          <w:tcPr>
            <w:tcW w:w="1134" w:type="dxa"/>
          </w:tcPr>
          <w:p w14:paraId="51F0DA86" w14:textId="4A639136" w:rsidR="0029255C" w:rsidRPr="00543579" w:rsidRDefault="0029255C" w:rsidP="0029255C">
            <w:pPr>
              <w:jc w:val="center"/>
            </w:pPr>
            <w:r w:rsidRPr="00543579">
              <w:t>650,0</w:t>
            </w:r>
          </w:p>
        </w:tc>
        <w:tc>
          <w:tcPr>
            <w:tcW w:w="992" w:type="dxa"/>
          </w:tcPr>
          <w:p w14:paraId="1FFC174E" w14:textId="4008E14F" w:rsidR="0029255C" w:rsidRPr="00543579" w:rsidRDefault="0029255C" w:rsidP="0029255C">
            <w:pPr>
              <w:jc w:val="center"/>
            </w:pPr>
            <w:r w:rsidRPr="00543579">
              <w:t>0,0</w:t>
            </w:r>
          </w:p>
        </w:tc>
        <w:tc>
          <w:tcPr>
            <w:tcW w:w="992" w:type="dxa"/>
          </w:tcPr>
          <w:p w14:paraId="2516CFE6" w14:textId="2E9FB3F4" w:rsidR="0029255C" w:rsidRPr="00543579" w:rsidRDefault="0029255C" w:rsidP="0029255C">
            <w:pPr>
              <w:jc w:val="center"/>
            </w:pPr>
            <w:r w:rsidRPr="00543579">
              <w:t>0,0</w:t>
            </w:r>
          </w:p>
        </w:tc>
        <w:tc>
          <w:tcPr>
            <w:tcW w:w="993" w:type="dxa"/>
          </w:tcPr>
          <w:p w14:paraId="773265BF" w14:textId="28055DE0" w:rsidR="0029255C" w:rsidRPr="00543579" w:rsidRDefault="0029255C" w:rsidP="0029255C">
            <w:pPr>
              <w:jc w:val="center"/>
            </w:pPr>
            <w:r w:rsidRPr="00543579">
              <w:t>650,0</w:t>
            </w:r>
          </w:p>
        </w:tc>
        <w:tc>
          <w:tcPr>
            <w:tcW w:w="992" w:type="dxa"/>
          </w:tcPr>
          <w:p w14:paraId="63763D41" w14:textId="5D2A880A" w:rsidR="0029255C" w:rsidRPr="00543579" w:rsidRDefault="0029255C" w:rsidP="0029255C">
            <w:pPr>
              <w:jc w:val="center"/>
            </w:pPr>
            <w:r w:rsidRPr="00543579">
              <w:t>0,0</w:t>
            </w:r>
          </w:p>
        </w:tc>
        <w:tc>
          <w:tcPr>
            <w:tcW w:w="988" w:type="dxa"/>
          </w:tcPr>
          <w:p w14:paraId="4A18E3F8" w14:textId="43B1DB52" w:rsidR="0029255C" w:rsidRPr="00543579" w:rsidRDefault="0029255C" w:rsidP="0029255C">
            <w:pPr>
              <w:jc w:val="center"/>
            </w:pPr>
            <w:r w:rsidRPr="00543579">
              <w:t>0,0</w:t>
            </w:r>
          </w:p>
        </w:tc>
        <w:tc>
          <w:tcPr>
            <w:tcW w:w="992" w:type="dxa"/>
          </w:tcPr>
          <w:p w14:paraId="37EE7683" w14:textId="1937C404" w:rsidR="0029255C" w:rsidRPr="00543579" w:rsidRDefault="0029255C" w:rsidP="0029255C">
            <w:pPr>
              <w:jc w:val="center"/>
            </w:pPr>
            <w:r w:rsidRPr="00543579">
              <w:t>0,0</w:t>
            </w:r>
          </w:p>
        </w:tc>
        <w:tc>
          <w:tcPr>
            <w:tcW w:w="1575" w:type="dxa"/>
            <w:vMerge w:val="restart"/>
          </w:tcPr>
          <w:p w14:paraId="52455C20" w14:textId="648AB11F" w:rsidR="0029255C" w:rsidRPr="00543579" w:rsidRDefault="0029255C" w:rsidP="0029255C">
            <w:pPr>
              <w:jc w:val="center"/>
              <w:rPr>
                <w:bCs/>
              </w:rPr>
            </w:pPr>
            <w:r w:rsidRPr="00543579">
              <w:rPr>
                <w:bCs/>
              </w:rPr>
              <w:t>ЕГЦНК, отдел учета и отчетности</w:t>
            </w:r>
          </w:p>
        </w:tc>
      </w:tr>
      <w:tr w:rsidR="00543579" w:rsidRPr="00543579" w14:paraId="69AB5199" w14:textId="77777777" w:rsidTr="00316D1A">
        <w:trPr>
          <w:trHeight w:val="188"/>
        </w:trPr>
        <w:tc>
          <w:tcPr>
            <w:tcW w:w="895" w:type="dxa"/>
            <w:vMerge/>
          </w:tcPr>
          <w:p w14:paraId="721AB0E6" w14:textId="77777777" w:rsidR="0029255C" w:rsidRPr="00543579" w:rsidRDefault="0029255C" w:rsidP="0029255C">
            <w:pPr>
              <w:jc w:val="center"/>
              <w:rPr>
                <w:bCs/>
              </w:rPr>
            </w:pPr>
          </w:p>
        </w:tc>
        <w:tc>
          <w:tcPr>
            <w:tcW w:w="3264" w:type="dxa"/>
            <w:vMerge/>
          </w:tcPr>
          <w:p w14:paraId="050159AD" w14:textId="77777777" w:rsidR="0029255C" w:rsidRPr="00543579" w:rsidRDefault="0029255C" w:rsidP="0029255C">
            <w:pPr>
              <w:rPr>
                <w:bCs/>
              </w:rPr>
            </w:pPr>
          </w:p>
        </w:tc>
        <w:tc>
          <w:tcPr>
            <w:tcW w:w="1843" w:type="dxa"/>
          </w:tcPr>
          <w:p w14:paraId="1FD9E78A" w14:textId="0B677E29" w:rsidR="0029255C" w:rsidRPr="00543579" w:rsidRDefault="0029255C" w:rsidP="0029255C">
            <w:pPr>
              <w:rPr>
                <w:bCs/>
              </w:rPr>
            </w:pPr>
            <w:r w:rsidRPr="00543579">
              <w:rPr>
                <w:bCs/>
              </w:rPr>
              <w:t>местный бюджет</w:t>
            </w:r>
          </w:p>
        </w:tc>
        <w:tc>
          <w:tcPr>
            <w:tcW w:w="1134" w:type="dxa"/>
          </w:tcPr>
          <w:p w14:paraId="05945AA0" w14:textId="29E45BB5" w:rsidR="0029255C" w:rsidRPr="00543579" w:rsidRDefault="0029255C" w:rsidP="0029255C">
            <w:pPr>
              <w:jc w:val="center"/>
            </w:pPr>
            <w:r w:rsidRPr="00543579">
              <w:t>650,0</w:t>
            </w:r>
          </w:p>
        </w:tc>
        <w:tc>
          <w:tcPr>
            <w:tcW w:w="992" w:type="dxa"/>
          </w:tcPr>
          <w:p w14:paraId="27655629" w14:textId="10BD0A16" w:rsidR="0029255C" w:rsidRPr="00543579" w:rsidRDefault="0029255C" w:rsidP="0029255C">
            <w:pPr>
              <w:jc w:val="center"/>
            </w:pPr>
            <w:r w:rsidRPr="00543579">
              <w:t>0,0</w:t>
            </w:r>
          </w:p>
        </w:tc>
        <w:tc>
          <w:tcPr>
            <w:tcW w:w="992" w:type="dxa"/>
          </w:tcPr>
          <w:p w14:paraId="75A738E9" w14:textId="5F8D620C" w:rsidR="0029255C" w:rsidRPr="00543579" w:rsidRDefault="0029255C" w:rsidP="0029255C">
            <w:pPr>
              <w:jc w:val="center"/>
            </w:pPr>
            <w:r w:rsidRPr="00543579">
              <w:t>0,0</w:t>
            </w:r>
          </w:p>
        </w:tc>
        <w:tc>
          <w:tcPr>
            <w:tcW w:w="993" w:type="dxa"/>
          </w:tcPr>
          <w:p w14:paraId="2B3F3091" w14:textId="08CDCD6A" w:rsidR="0029255C" w:rsidRPr="00543579" w:rsidRDefault="0029255C" w:rsidP="0029255C">
            <w:pPr>
              <w:jc w:val="center"/>
            </w:pPr>
            <w:r w:rsidRPr="00543579">
              <w:t>650,0</w:t>
            </w:r>
          </w:p>
        </w:tc>
        <w:tc>
          <w:tcPr>
            <w:tcW w:w="992" w:type="dxa"/>
          </w:tcPr>
          <w:p w14:paraId="3236F023" w14:textId="07D96DCE" w:rsidR="0029255C" w:rsidRPr="00543579" w:rsidRDefault="0029255C" w:rsidP="0029255C">
            <w:pPr>
              <w:jc w:val="center"/>
            </w:pPr>
            <w:r w:rsidRPr="00543579">
              <w:t>0,0</w:t>
            </w:r>
          </w:p>
        </w:tc>
        <w:tc>
          <w:tcPr>
            <w:tcW w:w="988" w:type="dxa"/>
          </w:tcPr>
          <w:p w14:paraId="00A730CE" w14:textId="3B5639C6" w:rsidR="0029255C" w:rsidRPr="00543579" w:rsidRDefault="0029255C" w:rsidP="0029255C">
            <w:pPr>
              <w:jc w:val="center"/>
            </w:pPr>
            <w:r w:rsidRPr="00543579">
              <w:t>0,0</w:t>
            </w:r>
          </w:p>
        </w:tc>
        <w:tc>
          <w:tcPr>
            <w:tcW w:w="992" w:type="dxa"/>
          </w:tcPr>
          <w:p w14:paraId="29080A41" w14:textId="75F334C5" w:rsidR="0029255C" w:rsidRPr="00543579" w:rsidRDefault="0029255C" w:rsidP="0029255C">
            <w:pPr>
              <w:jc w:val="center"/>
            </w:pPr>
            <w:r w:rsidRPr="00543579">
              <w:t>0,0</w:t>
            </w:r>
          </w:p>
        </w:tc>
        <w:tc>
          <w:tcPr>
            <w:tcW w:w="1575" w:type="dxa"/>
            <w:vMerge/>
          </w:tcPr>
          <w:p w14:paraId="347E3B07" w14:textId="77777777" w:rsidR="0029255C" w:rsidRPr="00543579" w:rsidRDefault="0029255C" w:rsidP="0029255C">
            <w:pPr>
              <w:jc w:val="center"/>
              <w:rPr>
                <w:bCs/>
              </w:rPr>
            </w:pPr>
          </w:p>
        </w:tc>
      </w:tr>
      <w:tr w:rsidR="00543579" w:rsidRPr="00543579" w14:paraId="65B85F8F" w14:textId="77777777" w:rsidTr="00316D1A">
        <w:trPr>
          <w:trHeight w:val="188"/>
        </w:trPr>
        <w:tc>
          <w:tcPr>
            <w:tcW w:w="895" w:type="dxa"/>
            <w:vMerge/>
          </w:tcPr>
          <w:p w14:paraId="09131FB3" w14:textId="77777777" w:rsidR="00922727" w:rsidRPr="00543579" w:rsidRDefault="00922727" w:rsidP="00922727">
            <w:pPr>
              <w:jc w:val="center"/>
              <w:rPr>
                <w:bCs/>
              </w:rPr>
            </w:pPr>
          </w:p>
        </w:tc>
        <w:tc>
          <w:tcPr>
            <w:tcW w:w="3264" w:type="dxa"/>
            <w:vMerge/>
          </w:tcPr>
          <w:p w14:paraId="3DB3D365" w14:textId="77777777" w:rsidR="00922727" w:rsidRPr="00543579" w:rsidRDefault="00922727" w:rsidP="00922727">
            <w:pPr>
              <w:rPr>
                <w:bCs/>
              </w:rPr>
            </w:pPr>
          </w:p>
        </w:tc>
        <w:tc>
          <w:tcPr>
            <w:tcW w:w="1843" w:type="dxa"/>
          </w:tcPr>
          <w:p w14:paraId="36C19A77" w14:textId="0E3C7396" w:rsidR="00922727" w:rsidRPr="00543579" w:rsidRDefault="00922727" w:rsidP="00922727">
            <w:pPr>
              <w:rPr>
                <w:bCs/>
              </w:rPr>
            </w:pPr>
            <w:r w:rsidRPr="00543579">
              <w:rPr>
                <w:bCs/>
              </w:rPr>
              <w:t>краевой бюджет</w:t>
            </w:r>
          </w:p>
        </w:tc>
        <w:tc>
          <w:tcPr>
            <w:tcW w:w="1134" w:type="dxa"/>
          </w:tcPr>
          <w:p w14:paraId="3C4F99BA" w14:textId="402B0B72" w:rsidR="00922727" w:rsidRPr="00543579" w:rsidRDefault="00922727" w:rsidP="00922727">
            <w:pPr>
              <w:jc w:val="center"/>
            </w:pPr>
            <w:r w:rsidRPr="00543579">
              <w:t>0,0</w:t>
            </w:r>
          </w:p>
        </w:tc>
        <w:tc>
          <w:tcPr>
            <w:tcW w:w="992" w:type="dxa"/>
          </w:tcPr>
          <w:p w14:paraId="54C94DE2" w14:textId="4E62F8F8" w:rsidR="00922727" w:rsidRPr="00543579" w:rsidRDefault="00922727" w:rsidP="00922727">
            <w:pPr>
              <w:jc w:val="center"/>
            </w:pPr>
            <w:r w:rsidRPr="00543579">
              <w:t>0,0</w:t>
            </w:r>
          </w:p>
        </w:tc>
        <w:tc>
          <w:tcPr>
            <w:tcW w:w="992" w:type="dxa"/>
          </w:tcPr>
          <w:p w14:paraId="49BDC4B9" w14:textId="45F612CB" w:rsidR="00922727" w:rsidRPr="00543579" w:rsidRDefault="00922727" w:rsidP="00922727">
            <w:pPr>
              <w:jc w:val="center"/>
            </w:pPr>
            <w:r w:rsidRPr="00543579">
              <w:t>0,0</w:t>
            </w:r>
          </w:p>
        </w:tc>
        <w:tc>
          <w:tcPr>
            <w:tcW w:w="993" w:type="dxa"/>
          </w:tcPr>
          <w:p w14:paraId="1030BD15" w14:textId="0C3BC147" w:rsidR="00922727" w:rsidRPr="00543579" w:rsidRDefault="00922727" w:rsidP="00922727">
            <w:pPr>
              <w:jc w:val="center"/>
            </w:pPr>
            <w:r w:rsidRPr="00543579">
              <w:t>0,0</w:t>
            </w:r>
          </w:p>
        </w:tc>
        <w:tc>
          <w:tcPr>
            <w:tcW w:w="992" w:type="dxa"/>
          </w:tcPr>
          <w:p w14:paraId="38D29A3B" w14:textId="6B7277DD" w:rsidR="00922727" w:rsidRPr="00543579" w:rsidRDefault="00922727" w:rsidP="00922727">
            <w:pPr>
              <w:jc w:val="center"/>
            </w:pPr>
            <w:r w:rsidRPr="00543579">
              <w:t>0,0</w:t>
            </w:r>
          </w:p>
        </w:tc>
        <w:tc>
          <w:tcPr>
            <w:tcW w:w="988" w:type="dxa"/>
          </w:tcPr>
          <w:p w14:paraId="0273ADD7" w14:textId="216D4688" w:rsidR="00922727" w:rsidRPr="00543579" w:rsidRDefault="00922727" w:rsidP="00922727">
            <w:pPr>
              <w:jc w:val="center"/>
            </w:pPr>
            <w:r w:rsidRPr="00543579">
              <w:t>0,0</w:t>
            </w:r>
          </w:p>
        </w:tc>
        <w:tc>
          <w:tcPr>
            <w:tcW w:w="992" w:type="dxa"/>
          </w:tcPr>
          <w:p w14:paraId="2AE0D3DE" w14:textId="7837A2F3" w:rsidR="00922727" w:rsidRPr="00543579" w:rsidRDefault="00922727" w:rsidP="00922727">
            <w:pPr>
              <w:jc w:val="center"/>
            </w:pPr>
            <w:r w:rsidRPr="00543579">
              <w:t>0,0</w:t>
            </w:r>
          </w:p>
        </w:tc>
        <w:tc>
          <w:tcPr>
            <w:tcW w:w="1575" w:type="dxa"/>
            <w:vMerge/>
          </w:tcPr>
          <w:p w14:paraId="0E2CBF6D" w14:textId="77777777" w:rsidR="00922727" w:rsidRPr="00543579" w:rsidRDefault="00922727" w:rsidP="00922727">
            <w:pPr>
              <w:jc w:val="center"/>
              <w:rPr>
                <w:bCs/>
              </w:rPr>
            </w:pPr>
          </w:p>
        </w:tc>
      </w:tr>
      <w:tr w:rsidR="00543579" w:rsidRPr="00543579" w14:paraId="04B08933" w14:textId="77777777" w:rsidTr="00316D1A">
        <w:trPr>
          <w:trHeight w:val="188"/>
        </w:trPr>
        <w:tc>
          <w:tcPr>
            <w:tcW w:w="895" w:type="dxa"/>
            <w:vMerge/>
          </w:tcPr>
          <w:p w14:paraId="6467AB99" w14:textId="77777777" w:rsidR="00922727" w:rsidRPr="00543579" w:rsidRDefault="00922727" w:rsidP="00922727">
            <w:pPr>
              <w:jc w:val="center"/>
              <w:rPr>
                <w:bCs/>
              </w:rPr>
            </w:pPr>
          </w:p>
        </w:tc>
        <w:tc>
          <w:tcPr>
            <w:tcW w:w="3264" w:type="dxa"/>
            <w:vMerge/>
          </w:tcPr>
          <w:p w14:paraId="782EEC1D" w14:textId="77777777" w:rsidR="00922727" w:rsidRPr="00543579" w:rsidRDefault="00922727" w:rsidP="00922727">
            <w:pPr>
              <w:rPr>
                <w:bCs/>
              </w:rPr>
            </w:pPr>
          </w:p>
        </w:tc>
        <w:tc>
          <w:tcPr>
            <w:tcW w:w="1843" w:type="dxa"/>
          </w:tcPr>
          <w:p w14:paraId="3B250514" w14:textId="0973326D" w:rsidR="00922727" w:rsidRPr="00543579" w:rsidRDefault="00922727" w:rsidP="00922727">
            <w:pPr>
              <w:rPr>
                <w:bCs/>
              </w:rPr>
            </w:pPr>
            <w:r w:rsidRPr="00543579">
              <w:rPr>
                <w:bCs/>
              </w:rPr>
              <w:t>федеральный бюджет</w:t>
            </w:r>
          </w:p>
        </w:tc>
        <w:tc>
          <w:tcPr>
            <w:tcW w:w="1134" w:type="dxa"/>
          </w:tcPr>
          <w:p w14:paraId="1640A384" w14:textId="236233AD" w:rsidR="00922727" w:rsidRPr="00543579" w:rsidRDefault="00922727" w:rsidP="00922727">
            <w:pPr>
              <w:jc w:val="center"/>
            </w:pPr>
            <w:r w:rsidRPr="00543579">
              <w:t>0,0</w:t>
            </w:r>
          </w:p>
        </w:tc>
        <w:tc>
          <w:tcPr>
            <w:tcW w:w="992" w:type="dxa"/>
          </w:tcPr>
          <w:p w14:paraId="48CDAADC" w14:textId="0965308B" w:rsidR="00922727" w:rsidRPr="00543579" w:rsidRDefault="00922727" w:rsidP="00922727">
            <w:pPr>
              <w:jc w:val="center"/>
            </w:pPr>
            <w:r w:rsidRPr="00543579">
              <w:t>0,0</w:t>
            </w:r>
          </w:p>
        </w:tc>
        <w:tc>
          <w:tcPr>
            <w:tcW w:w="992" w:type="dxa"/>
          </w:tcPr>
          <w:p w14:paraId="1520A4B3" w14:textId="0A03FCEC" w:rsidR="00922727" w:rsidRPr="00543579" w:rsidRDefault="00922727" w:rsidP="00922727">
            <w:pPr>
              <w:jc w:val="center"/>
            </w:pPr>
            <w:r w:rsidRPr="00543579">
              <w:t>0,0</w:t>
            </w:r>
          </w:p>
        </w:tc>
        <w:tc>
          <w:tcPr>
            <w:tcW w:w="993" w:type="dxa"/>
          </w:tcPr>
          <w:p w14:paraId="205B1449" w14:textId="560A9498" w:rsidR="00922727" w:rsidRPr="00543579" w:rsidRDefault="00922727" w:rsidP="00922727">
            <w:pPr>
              <w:jc w:val="center"/>
            </w:pPr>
            <w:r w:rsidRPr="00543579">
              <w:t>0,0</w:t>
            </w:r>
          </w:p>
        </w:tc>
        <w:tc>
          <w:tcPr>
            <w:tcW w:w="992" w:type="dxa"/>
          </w:tcPr>
          <w:p w14:paraId="61260344" w14:textId="6EF36129" w:rsidR="00922727" w:rsidRPr="00543579" w:rsidRDefault="00922727" w:rsidP="00922727">
            <w:pPr>
              <w:jc w:val="center"/>
            </w:pPr>
            <w:r w:rsidRPr="00543579">
              <w:t>0,0</w:t>
            </w:r>
          </w:p>
        </w:tc>
        <w:tc>
          <w:tcPr>
            <w:tcW w:w="988" w:type="dxa"/>
          </w:tcPr>
          <w:p w14:paraId="0A58443D" w14:textId="09E348DA" w:rsidR="00922727" w:rsidRPr="00543579" w:rsidRDefault="00922727" w:rsidP="00922727">
            <w:pPr>
              <w:jc w:val="center"/>
            </w:pPr>
            <w:r w:rsidRPr="00543579">
              <w:t>0,0</w:t>
            </w:r>
          </w:p>
        </w:tc>
        <w:tc>
          <w:tcPr>
            <w:tcW w:w="992" w:type="dxa"/>
          </w:tcPr>
          <w:p w14:paraId="773E8749" w14:textId="6F6E767C" w:rsidR="00922727" w:rsidRPr="00543579" w:rsidRDefault="00922727" w:rsidP="00922727">
            <w:pPr>
              <w:jc w:val="center"/>
            </w:pPr>
            <w:r w:rsidRPr="00543579">
              <w:t>0,0</w:t>
            </w:r>
          </w:p>
        </w:tc>
        <w:tc>
          <w:tcPr>
            <w:tcW w:w="1575" w:type="dxa"/>
            <w:vMerge/>
          </w:tcPr>
          <w:p w14:paraId="34D90563" w14:textId="77777777" w:rsidR="00922727" w:rsidRPr="00543579" w:rsidRDefault="00922727" w:rsidP="00922727">
            <w:pPr>
              <w:jc w:val="center"/>
              <w:rPr>
                <w:bCs/>
              </w:rPr>
            </w:pPr>
          </w:p>
        </w:tc>
      </w:tr>
      <w:tr w:rsidR="00543579" w:rsidRPr="00543579" w14:paraId="128B6CE9" w14:textId="77777777" w:rsidTr="00316D1A">
        <w:trPr>
          <w:trHeight w:val="188"/>
        </w:trPr>
        <w:tc>
          <w:tcPr>
            <w:tcW w:w="895" w:type="dxa"/>
            <w:vMerge/>
          </w:tcPr>
          <w:p w14:paraId="21BB416F" w14:textId="77777777" w:rsidR="00922727" w:rsidRPr="00543579" w:rsidRDefault="00922727" w:rsidP="00922727">
            <w:pPr>
              <w:jc w:val="center"/>
              <w:rPr>
                <w:bCs/>
              </w:rPr>
            </w:pPr>
          </w:p>
        </w:tc>
        <w:tc>
          <w:tcPr>
            <w:tcW w:w="3264" w:type="dxa"/>
            <w:vMerge/>
          </w:tcPr>
          <w:p w14:paraId="27C9FA5F" w14:textId="77777777" w:rsidR="00922727" w:rsidRPr="00543579" w:rsidRDefault="00922727" w:rsidP="00922727">
            <w:pPr>
              <w:rPr>
                <w:bCs/>
              </w:rPr>
            </w:pPr>
          </w:p>
        </w:tc>
        <w:tc>
          <w:tcPr>
            <w:tcW w:w="1843" w:type="dxa"/>
          </w:tcPr>
          <w:p w14:paraId="0A96C716" w14:textId="7BC46216" w:rsidR="00922727" w:rsidRPr="00543579" w:rsidRDefault="00922727" w:rsidP="00922727">
            <w:pPr>
              <w:rPr>
                <w:bCs/>
              </w:rPr>
            </w:pPr>
            <w:r w:rsidRPr="00543579">
              <w:rPr>
                <w:bCs/>
              </w:rPr>
              <w:t>внебюджетные источники</w:t>
            </w:r>
          </w:p>
        </w:tc>
        <w:tc>
          <w:tcPr>
            <w:tcW w:w="1134" w:type="dxa"/>
          </w:tcPr>
          <w:p w14:paraId="55604FC9" w14:textId="37F3EDB0" w:rsidR="00922727" w:rsidRPr="00543579" w:rsidRDefault="00922727" w:rsidP="00922727">
            <w:pPr>
              <w:jc w:val="center"/>
            </w:pPr>
            <w:r w:rsidRPr="00543579">
              <w:t>0,0</w:t>
            </w:r>
          </w:p>
        </w:tc>
        <w:tc>
          <w:tcPr>
            <w:tcW w:w="992" w:type="dxa"/>
          </w:tcPr>
          <w:p w14:paraId="6AE1C615" w14:textId="23F250FB" w:rsidR="00922727" w:rsidRPr="00543579" w:rsidRDefault="00922727" w:rsidP="00922727">
            <w:pPr>
              <w:jc w:val="center"/>
            </w:pPr>
            <w:r w:rsidRPr="00543579">
              <w:t>0,0</w:t>
            </w:r>
          </w:p>
        </w:tc>
        <w:tc>
          <w:tcPr>
            <w:tcW w:w="992" w:type="dxa"/>
          </w:tcPr>
          <w:p w14:paraId="7278FB54" w14:textId="22197112" w:rsidR="00922727" w:rsidRPr="00543579" w:rsidRDefault="00922727" w:rsidP="00922727">
            <w:pPr>
              <w:jc w:val="center"/>
            </w:pPr>
            <w:r w:rsidRPr="00543579">
              <w:t>0,0</w:t>
            </w:r>
          </w:p>
        </w:tc>
        <w:tc>
          <w:tcPr>
            <w:tcW w:w="993" w:type="dxa"/>
          </w:tcPr>
          <w:p w14:paraId="264EAE58" w14:textId="451388BE" w:rsidR="00922727" w:rsidRPr="00543579" w:rsidRDefault="00922727" w:rsidP="00922727">
            <w:pPr>
              <w:jc w:val="center"/>
            </w:pPr>
            <w:r w:rsidRPr="00543579">
              <w:t>0,0</w:t>
            </w:r>
          </w:p>
        </w:tc>
        <w:tc>
          <w:tcPr>
            <w:tcW w:w="992" w:type="dxa"/>
          </w:tcPr>
          <w:p w14:paraId="33831DF1" w14:textId="1971CCA0" w:rsidR="00922727" w:rsidRPr="00543579" w:rsidRDefault="00922727" w:rsidP="00922727">
            <w:pPr>
              <w:jc w:val="center"/>
            </w:pPr>
            <w:r w:rsidRPr="00543579">
              <w:t>0,0</w:t>
            </w:r>
          </w:p>
        </w:tc>
        <w:tc>
          <w:tcPr>
            <w:tcW w:w="988" w:type="dxa"/>
          </w:tcPr>
          <w:p w14:paraId="48207454" w14:textId="3DC3C34F" w:rsidR="00922727" w:rsidRPr="00543579" w:rsidRDefault="00922727" w:rsidP="00922727">
            <w:pPr>
              <w:jc w:val="center"/>
            </w:pPr>
            <w:r w:rsidRPr="00543579">
              <w:t>0,0</w:t>
            </w:r>
          </w:p>
        </w:tc>
        <w:tc>
          <w:tcPr>
            <w:tcW w:w="992" w:type="dxa"/>
          </w:tcPr>
          <w:p w14:paraId="201B82D3" w14:textId="1A28757C" w:rsidR="00922727" w:rsidRPr="00543579" w:rsidRDefault="00922727" w:rsidP="00922727">
            <w:pPr>
              <w:jc w:val="center"/>
            </w:pPr>
            <w:r w:rsidRPr="00543579">
              <w:t>0,0</w:t>
            </w:r>
          </w:p>
        </w:tc>
        <w:tc>
          <w:tcPr>
            <w:tcW w:w="1575" w:type="dxa"/>
            <w:vMerge/>
          </w:tcPr>
          <w:p w14:paraId="5A7696FE" w14:textId="77777777" w:rsidR="00922727" w:rsidRPr="00543579" w:rsidRDefault="00922727" w:rsidP="00922727">
            <w:pPr>
              <w:jc w:val="center"/>
              <w:rPr>
                <w:bCs/>
              </w:rPr>
            </w:pPr>
          </w:p>
        </w:tc>
      </w:tr>
      <w:tr w:rsidR="00543579" w:rsidRPr="00543579" w14:paraId="453C27B8" w14:textId="77777777" w:rsidTr="00316D1A">
        <w:trPr>
          <w:trHeight w:val="188"/>
        </w:trPr>
        <w:tc>
          <w:tcPr>
            <w:tcW w:w="4159" w:type="dxa"/>
            <w:gridSpan w:val="2"/>
            <w:vMerge w:val="restart"/>
            <w:hideMark/>
          </w:tcPr>
          <w:p w14:paraId="6D192529" w14:textId="77777777" w:rsidR="0029255C" w:rsidRPr="00543579" w:rsidRDefault="00F96064" w:rsidP="00F96064">
            <w:pPr>
              <w:rPr>
                <w:bCs/>
              </w:rPr>
            </w:pPr>
            <w:r w:rsidRPr="00543579">
              <w:rPr>
                <w:bCs/>
              </w:rPr>
              <w:t>ИТОГО по подразделу 7.2</w:t>
            </w:r>
          </w:p>
          <w:p w14:paraId="3909F7C4" w14:textId="33DA9241" w:rsidR="00F96064" w:rsidRPr="00543579" w:rsidRDefault="0029255C" w:rsidP="00F96064">
            <w:pPr>
              <w:rPr>
                <w:bCs/>
              </w:rPr>
            </w:pPr>
            <w:r w:rsidRPr="00543579">
              <w:rPr>
                <w:bCs/>
              </w:rPr>
              <w:t>2.</w:t>
            </w:r>
            <w:r w:rsidR="00F96064" w:rsidRPr="00543579">
              <w:rPr>
                <w:bCs/>
              </w:rPr>
              <w:t>1 «</w:t>
            </w:r>
            <w:r w:rsidRPr="00543579">
              <w:rPr>
                <w:bCs/>
              </w:rPr>
              <w:t>Обеспечение беспрепятственного доступа к учреждениям культуры и искусства</w:t>
            </w:r>
            <w:r w:rsidR="00F96064" w:rsidRPr="00543579">
              <w:rPr>
                <w:bCs/>
              </w:rPr>
              <w:t>»</w:t>
            </w:r>
          </w:p>
        </w:tc>
        <w:tc>
          <w:tcPr>
            <w:tcW w:w="1843" w:type="dxa"/>
            <w:hideMark/>
          </w:tcPr>
          <w:p w14:paraId="4E72F816" w14:textId="77777777" w:rsidR="00F96064" w:rsidRPr="00543579" w:rsidRDefault="00F96064" w:rsidP="00F96064">
            <w:pPr>
              <w:rPr>
                <w:bCs/>
              </w:rPr>
            </w:pPr>
            <w:r w:rsidRPr="00543579">
              <w:rPr>
                <w:bCs/>
              </w:rPr>
              <w:t>Всего:</w:t>
            </w:r>
          </w:p>
        </w:tc>
        <w:tc>
          <w:tcPr>
            <w:tcW w:w="1134" w:type="dxa"/>
            <w:hideMark/>
          </w:tcPr>
          <w:p w14:paraId="2BA454B0" w14:textId="46EDBD4E" w:rsidR="00F96064" w:rsidRPr="00543579" w:rsidRDefault="00710589" w:rsidP="00F96064">
            <w:pPr>
              <w:jc w:val="center"/>
            </w:pPr>
            <w:r w:rsidRPr="00543579">
              <w:t>2 058,8</w:t>
            </w:r>
          </w:p>
        </w:tc>
        <w:tc>
          <w:tcPr>
            <w:tcW w:w="992" w:type="dxa"/>
            <w:hideMark/>
          </w:tcPr>
          <w:p w14:paraId="5A519E9B" w14:textId="405BBC0E" w:rsidR="00F96064" w:rsidRPr="00543579" w:rsidRDefault="00710589" w:rsidP="00F96064">
            <w:pPr>
              <w:jc w:val="center"/>
            </w:pPr>
            <w:r w:rsidRPr="00543579">
              <w:t>471,4</w:t>
            </w:r>
          </w:p>
        </w:tc>
        <w:tc>
          <w:tcPr>
            <w:tcW w:w="992" w:type="dxa"/>
          </w:tcPr>
          <w:p w14:paraId="083E82C5" w14:textId="42AFDFEA" w:rsidR="00F96064" w:rsidRPr="00543579" w:rsidRDefault="00710589" w:rsidP="00F96064">
            <w:pPr>
              <w:jc w:val="center"/>
            </w:pPr>
            <w:r w:rsidRPr="00543579">
              <w:t>776,2</w:t>
            </w:r>
          </w:p>
        </w:tc>
        <w:tc>
          <w:tcPr>
            <w:tcW w:w="993" w:type="dxa"/>
          </w:tcPr>
          <w:p w14:paraId="612B669A" w14:textId="7BB23F8A" w:rsidR="00F96064" w:rsidRPr="00543579" w:rsidRDefault="00710589" w:rsidP="00F96064">
            <w:pPr>
              <w:jc w:val="center"/>
            </w:pPr>
            <w:r w:rsidRPr="00543579">
              <w:t>811,2</w:t>
            </w:r>
          </w:p>
        </w:tc>
        <w:tc>
          <w:tcPr>
            <w:tcW w:w="992" w:type="dxa"/>
          </w:tcPr>
          <w:p w14:paraId="590C1423" w14:textId="4495AF21" w:rsidR="00F96064" w:rsidRPr="00543579" w:rsidRDefault="00F96064" w:rsidP="00F96064">
            <w:pPr>
              <w:jc w:val="center"/>
            </w:pPr>
            <w:r w:rsidRPr="00543579">
              <w:t>0,0</w:t>
            </w:r>
          </w:p>
        </w:tc>
        <w:tc>
          <w:tcPr>
            <w:tcW w:w="988" w:type="dxa"/>
          </w:tcPr>
          <w:p w14:paraId="3F6D55A9" w14:textId="035067BE" w:rsidR="00F96064" w:rsidRPr="00543579" w:rsidRDefault="00F96064" w:rsidP="00F96064">
            <w:pPr>
              <w:jc w:val="center"/>
            </w:pPr>
            <w:r w:rsidRPr="00543579">
              <w:t>0,0</w:t>
            </w:r>
          </w:p>
        </w:tc>
        <w:tc>
          <w:tcPr>
            <w:tcW w:w="992" w:type="dxa"/>
          </w:tcPr>
          <w:p w14:paraId="607C1127" w14:textId="62677697" w:rsidR="00F96064" w:rsidRPr="00543579" w:rsidRDefault="00F96064" w:rsidP="00F96064">
            <w:pPr>
              <w:jc w:val="center"/>
            </w:pPr>
            <w:r w:rsidRPr="00543579">
              <w:t>0,0</w:t>
            </w:r>
          </w:p>
        </w:tc>
        <w:tc>
          <w:tcPr>
            <w:tcW w:w="1575" w:type="dxa"/>
            <w:vMerge w:val="restart"/>
            <w:hideMark/>
          </w:tcPr>
          <w:p w14:paraId="12AB006E" w14:textId="7B9D4D25" w:rsidR="00F96064" w:rsidRPr="00543579" w:rsidRDefault="00F96064" w:rsidP="00F96064">
            <w:pPr>
              <w:jc w:val="center"/>
              <w:rPr>
                <w:bCs/>
              </w:rPr>
            </w:pPr>
          </w:p>
        </w:tc>
      </w:tr>
      <w:tr w:rsidR="00543579" w:rsidRPr="00543579" w14:paraId="74769252" w14:textId="77777777" w:rsidTr="009C1754">
        <w:trPr>
          <w:trHeight w:val="142"/>
        </w:trPr>
        <w:tc>
          <w:tcPr>
            <w:tcW w:w="4159" w:type="dxa"/>
            <w:gridSpan w:val="2"/>
            <w:vMerge/>
            <w:vAlign w:val="center"/>
            <w:hideMark/>
          </w:tcPr>
          <w:p w14:paraId="2FCC9AAE" w14:textId="77777777" w:rsidR="00F96064" w:rsidRPr="00543579" w:rsidRDefault="00F96064" w:rsidP="00F96064">
            <w:pPr>
              <w:rPr>
                <w:bCs/>
              </w:rPr>
            </w:pPr>
          </w:p>
        </w:tc>
        <w:tc>
          <w:tcPr>
            <w:tcW w:w="1843" w:type="dxa"/>
            <w:hideMark/>
          </w:tcPr>
          <w:p w14:paraId="5756E112" w14:textId="77777777" w:rsidR="00F96064" w:rsidRPr="00543579" w:rsidRDefault="00F96064" w:rsidP="00F96064">
            <w:pPr>
              <w:rPr>
                <w:bCs/>
              </w:rPr>
            </w:pPr>
            <w:r w:rsidRPr="00543579">
              <w:rPr>
                <w:bCs/>
              </w:rPr>
              <w:t>местный бюджет</w:t>
            </w:r>
          </w:p>
        </w:tc>
        <w:tc>
          <w:tcPr>
            <w:tcW w:w="1134" w:type="dxa"/>
            <w:hideMark/>
          </w:tcPr>
          <w:p w14:paraId="3B0563E7" w14:textId="4218A7E4" w:rsidR="00F96064" w:rsidRPr="00543579" w:rsidRDefault="00710589" w:rsidP="00F96064">
            <w:pPr>
              <w:jc w:val="center"/>
            </w:pPr>
            <w:r w:rsidRPr="00543579">
              <w:t>2 058,8</w:t>
            </w:r>
          </w:p>
        </w:tc>
        <w:tc>
          <w:tcPr>
            <w:tcW w:w="992" w:type="dxa"/>
            <w:noWrap/>
            <w:hideMark/>
          </w:tcPr>
          <w:p w14:paraId="58D67221" w14:textId="1A6BD81F" w:rsidR="00F96064" w:rsidRPr="00543579" w:rsidRDefault="00710589" w:rsidP="00F96064">
            <w:pPr>
              <w:jc w:val="center"/>
            </w:pPr>
            <w:r w:rsidRPr="00543579">
              <w:t>471,4</w:t>
            </w:r>
          </w:p>
        </w:tc>
        <w:tc>
          <w:tcPr>
            <w:tcW w:w="992" w:type="dxa"/>
            <w:noWrap/>
          </w:tcPr>
          <w:p w14:paraId="35E53454" w14:textId="2A03A30A" w:rsidR="00F96064" w:rsidRPr="00543579" w:rsidRDefault="00710589" w:rsidP="00F96064">
            <w:pPr>
              <w:jc w:val="center"/>
            </w:pPr>
            <w:r w:rsidRPr="00543579">
              <w:t>776,2</w:t>
            </w:r>
          </w:p>
        </w:tc>
        <w:tc>
          <w:tcPr>
            <w:tcW w:w="993" w:type="dxa"/>
            <w:noWrap/>
          </w:tcPr>
          <w:p w14:paraId="35155A46" w14:textId="1CC7297D" w:rsidR="00F96064" w:rsidRPr="00543579" w:rsidRDefault="00710589" w:rsidP="00F96064">
            <w:pPr>
              <w:jc w:val="center"/>
            </w:pPr>
            <w:r w:rsidRPr="00543579">
              <w:t>811,2</w:t>
            </w:r>
          </w:p>
        </w:tc>
        <w:tc>
          <w:tcPr>
            <w:tcW w:w="992" w:type="dxa"/>
            <w:noWrap/>
          </w:tcPr>
          <w:p w14:paraId="0F350E84" w14:textId="3D6C6AF7" w:rsidR="00F96064" w:rsidRPr="00543579" w:rsidRDefault="00F96064" w:rsidP="00F96064">
            <w:pPr>
              <w:jc w:val="center"/>
            </w:pPr>
            <w:r w:rsidRPr="00543579">
              <w:t>0,0</w:t>
            </w:r>
          </w:p>
        </w:tc>
        <w:tc>
          <w:tcPr>
            <w:tcW w:w="988" w:type="dxa"/>
            <w:noWrap/>
          </w:tcPr>
          <w:p w14:paraId="017AA4B1" w14:textId="3EA8879D" w:rsidR="00F96064" w:rsidRPr="00543579" w:rsidRDefault="00F96064" w:rsidP="00F96064">
            <w:pPr>
              <w:jc w:val="center"/>
            </w:pPr>
            <w:r w:rsidRPr="00543579">
              <w:t>0,0</w:t>
            </w:r>
          </w:p>
        </w:tc>
        <w:tc>
          <w:tcPr>
            <w:tcW w:w="992" w:type="dxa"/>
            <w:noWrap/>
          </w:tcPr>
          <w:p w14:paraId="590CB965" w14:textId="363D668F" w:rsidR="00F96064" w:rsidRPr="00543579" w:rsidRDefault="00F96064" w:rsidP="00F96064">
            <w:pPr>
              <w:jc w:val="center"/>
            </w:pPr>
            <w:r w:rsidRPr="00543579">
              <w:t>0,0</w:t>
            </w:r>
          </w:p>
        </w:tc>
        <w:tc>
          <w:tcPr>
            <w:tcW w:w="1575" w:type="dxa"/>
            <w:vMerge/>
            <w:vAlign w:val="center"/>
            <w:hideMark/>
          </w:tcPr>
          <w:p w14:paraId="58314024" w14:textId="77777777" w:rsidR="00F96064" w:rsidRPr="00543579" w:rsidRDefault="00F96064" w:rsidP="00F96064">
            <w:pPr>
              <w:jc w:val="center"/>
              <w:rPr>
                <w:bCs/>
              </w:rPr>
            </w:pPr>
          </w:p>
        </w:tc>
      </w:tr>
      <w:tr w:rsidR="00543579" w:rsidRPr="00543579" w14:paraId="3183BE0A" w14:textId="77777777" w:rsidTr="009C1754">
        <w:trPr>
          <w:trHeight w:val="70"/>
        </w:trPr>
        <w:tc>
          <w:tcPr>
            <w:tcW w:w="4159" w:type="dxa"/>
            <w:gridSpan w:val="2"/>
            <w:vMerge/>
            <w:vAlign w:val="center"/>
            <w:hideMark/>
          </w:tcPr>
          <w:p w14:paraId="03D84D8D" w14:textId="77777777" w:rsidR="00F96064" w:rsidRPr="00543579" w:rsidRDefault="00F96064" w:rsidP="00F96064">
            <w:pPr>
              <w:rPr>
                <w:bCs/>
              </w:rPr>
            </w:pPr>
          </w:p>
        </w:tc>
        <w:tc>
          <w:tcPr>
            <w:tcW w:w="1843" w:type="dxa"/>
            <w:hideMark/>
          </w:tcPr>
          <w:p w14:paraId="1C23D425" w14:textId="77777777" w:rsidR="00F96064" w:rsidRPr="00543579" w:rsidRDefault="00F96064" w:rsidP="00F96064">
            <w:pPr>
              <w:rPr>
                <w:bCs/>
              </w:rPr>
            </w:pPr>
            <w:r w:rsidRPr="00543579">
              <w:rPr>
                <w:bCs/>
              </w:rPr>
              <w:t>краевой бюджет</w:t>
            </w:r>
          </w:p>
        </w:tc>
        <w:tc>
          <w:tcPr>
            <w:tcW w:w="1134" w:type="dxa"/>
            <w:hideMark/>
          </w:tcPr>
          <w:p w14:paraId="258E5294" w14:textId="77777777" w:rsidR="00F96064" w:rsidRPr="00543579" w:rsidRDefault="00F96064" w:rsidP="00F96064">
            <w:pPr>
              <w:jc w:val="center"/>
              <w:rPr>
                <w:bCs/>
              </w:rPr>
            </w:pPr>
            <w:r w:rsidRPr="00543579">
              <w:rPr>
                <w:bCs/>
              </w:rPr>
              <w:t>0,0</w:t>
            </w:r>
          </w:p>
        </w:tc>
        <w:tc>
          <w:tcPr>
            <w:tcW w:w="992" w:type="dxa"/>
            <w:noWrap/>
            <w:hideMark/>
          </w:tcPr>
          <w:p w14:paraId="6002C803" w14:textId="77777777" w:rsidR="00F96064" w:rsidRPr="00543579" w:rsidRDefault="00F96064" w:rsidP="00F96064">
            <w:pPr>
              <w:jc w:val="center"/>
              <w:rPr>
                <w:bCs/>
              </w:rPr>
            </w:pPr>
            <w:r w:rsidRPr="00543579">
              <w:rPr>
                <w:bCs/>
              </w:rPr>
              <w:t>0,0</w:t>
            </w:r>
          </w:p>
        </w:tc>
        <w:tc>
          <w:tcPr>
            <w:tcW w:w="992" w:type="dxa"/>
            <w:noWrap/>
            <w:hideMark/>
          </w:tcPr>
          <w:p w14:paraId="65C00988" w14:textId="77777777" w:rsidR="00F96064" w:rsidRPr="00543579" w:rsidRDefault="00F96064" w:rsidP="00F96064">
            <w:pPr>
              <w:jc w:val="center"/>
              <w:rPr>
                <w:bCs/>
              </w:rPr>
            </w:pPr>
            <w:r w:rsidRPr="00543579">
              <w:rPr>
                <w:bCs/>
              </w:rPr>
              <w:t>0,0</w:t>
            </w:r>
          </w:p>
        </w:tc>
        <w:tc>
          <w:tcPr>
            <w:tcW w:w="993" w:type="dxa"/>
            <w:noWrap/>
            <w:hideMark/>
          </w:tcPr>
          <w:p w14:paraId="133A9C92" w14:textId="77777777" w:rsidR="00F96064" w:rsidRPr="00543579" w:rsidRDefault="00F96064" w:rsidP="00F96064">
            <w:pPr>
              <w:jc w:val="center"/>
              <w:rPr>
                <w:bCs/>
              </w:rPr>
            </w:pPr>
            <w:r w:rsidRPr="00543579">
              <w:rPr>
                <w:bCs/>
              </w:rPr>
              <w:t>0,0</w:t>
            </w:r>
          </w:p>
        </w:tc>
        <w:tc>
          <w:tcPr>
            <w:tcW w:w="992" w:type="dxa"/>
            <w:noWrap/>
            <w:hideMark/>
          </w:tcPr>
          <w:p w14:paraId="4A9551AC" w14:textId="77777777" w:rsidR="00F96064" w:rsidRPr="00543579" w:rsidRDefault="00F96064" w:rsidP="00F96064">
            <w:pPr>
              <w:jc w:val="center"/>
              <w:rPr>
                <w:bCs/>
              </w:rPr>
            </w:pPr>
            <w:r w:rsidRPr="00543579">
              <w:rPr>
                <w:bCs/>
              </w:rPr>
              <w:t>0,0</w:t>
            </w:r>
          </w:p>
        </w:tc>
        <w:tc>
          <w:tcPr>
            <w:tcW w:w="988" w:type="dxa"/>
            <w:noWrap/>
            <w:hideMark/>
          </w:tcPr>
          <w:p w14:paraId="5D6B1C02" w14:textId="77777777" w:rsidR="00F96064" w:rsidRPr="00543579" w:rsidRDefault="00F96064" w:rsidP="00F96064">
            <w:pPr>
              <w:jc w:val="center"/>
              <w:rPr>
                <w:bCs/>
              </w:rPr>
            </w:pPr>
            <w:r w:rsidRPr="00543579">
              <w:rPr>
                <w:bCs/>
              </w:rPr>
              <w:t>0,0</w:t>
            </w:r>
          </w:p>
        </w:tc>
        <w:tc>
          <w:tcPr>
            <w:tcW w:w="992" w:type="dxa"/>
            <w:noWrap/>
            <w:hideMark/>
          </w:tcPr>
          <w:p w14:paraId="711E6179" w14:textId="77777777" w:rsidR="00F96064" w:rsidRPr="00543579" w:rsidRDefault="00F96064" w:rsidP="00F96064">
            <w:pPr>
              <w:jc w:val="center"/>
              <w:rPr>
                <w:bCs/>
              </w:rPr>
            </w:pPr>
            <w:r w:rsidRPr="00543579">
              <w:rPr>
                <w:bCs/>
              </w:rPr>
              <w:t>0,0</w:t>
            </w:r>
          </w:p>
        </w:tc>
        <w:tc>
          <w:tcPr>
            <w:tcW w:w="1575" w:type="dxa"/>
            <w:vMerge/>
            <w:vAlign w:val="center"/>
            <w:hideMark/>
          </w:tcPr>
          <w:p w14:paraId="358E5C9D" w14:textId="77777777" w:rsidR="00F96064" w:rsidRPr="00543579" w:rsidRDefault="00F96064" w:rsidP="00F96064">
            <w:pPr>
              <w:jc w:val="center"/>
              <w:rPr>
                <w:bCs/>
              </w:rPr>
            </w:pPr>
          </w:p>
        </w:tc>
      </w:tr>
      <w:tr w:rsidR="00543579" w:rsidRPr="00543579" w14:paraId="3A3B8A91" w14:textId="77777777" w:rsidTr="009C1754">
        <w:trPr>
          <w:trHeight w:val="70"/>
        </w:trPr>
        <w:tc>
          <w:tcPr>
            <w:tcW w:w="4159" w:type="dxa"/>
            <w:gridSpan w:val="2"/>
            <w:vMerge/>
            <w:vAlign w:val="center"/>
            <w:hideMark/>
          </w:tcPr>
          <w:p w14:paraId="261E58A8" w14:textId="77777777" w:rsidR="00F96064" w:rsidRPr="00543579" w:rsidRDefault="00F96064" w:rsidP="00F96064">
            <w:pPr>
              <w:rPr>
                <w:bCs/>
              </w:rPr>
            </w:pPr>
          </w:p>
        </w:tc>
        <w:tc>
          <w:tcPr>
            <w:tcW w:w="1843" w:type="dxa"/>
            <w:hideMark/>
          </w:tcPr>
          <w:p w14:paraId="753BE265" w14:textId="77777777" w:rsidR="00F96064" w:rsidRPr="00543579" w:rsidRDefault="00F96064" w:rsidP="00F96064">
            <w:pPr>
              <w:rPr>
                <w:bCs/>
              </w:rPr>
            </w:pPr>
            <w:r w:rsidRPr="00543579">
              <w:rPr>
                <w:bCs/>
              </w:rPr>
              <w:t>федеральный бюджет</w:t>
            </w:r>
          </w:p>
        </w:tc>
        <w:tc>
          <w:tcPr>
            <w:tcW w:w="1134" w:type="dxa"/>
            <w:hideMark/>
          </w:tcPr>
          <w:p w14:paraId="156933D5" w14:textId="77777777" w:rsidR="00F96064" w:rsidRPr="00543579" w:rsidRDefault="00F96064" w:rsidP="00F96064">
            <w:pPr>
              <w:jc w:val="center"/>
              <w:rPr>
                <w:bCs/>
              </w:rPr>
            </w:pPr>
            <w:r w:rsidRPr="00543579">
              <w:rPr>
                <w:bCs/>
              </w:rPr>
              <w:t>0,0</w:t>
            </w:r>
          </w:p>
        </w:tc>
        <w:tc>
          <w:tcPr>
            <w:tcW w:w="992" w:type="dxa"/>
            <w:noWrap/>
            <w:hideMark/>
          </w:tcPr>
          <w:p w14:paraId="7FF61EA8" w14:textId="77777777" w:rsidR="00F96064" w:rsidRPr="00543579" w:rsidRDefault="00F96064" w:rsidP="00F96064">
            <w:pPr>
              <w:jc w:val="center"/>
              <w:rPr>
                <w:bCs/>
              </w:rPr>
            </w:pPr>
            <w:r w:rsidRPr="00543579">
              <w:rPr>
                <w:bCs/>
              </w:rPr>
              <w:t>0,0</w:t>
            </w:r>
          </w:p>
        </w:tc>
        <w:tc>
          <w:tcPr>
            <w:tcW w:w="992" w:type="dxa"/>
            <w:noWrap/>
            <w:hideMark/>
          </w:tcPr>
          <w:p w14:paraId="200320A6" w14:textId="77777777" w:rsidR="00F96064" w:rsidRPr="00543579" w:rsidRDefault="00F96064" w:rsidP="00F96064">
            <w:pPr>
              <w:jc w:val="center"/>
              <w:rPr>
                <w:bCs/>
              </w:rPr>
            </w:pPr>
            <w:r w:rsidRPr="00543579">
              <w:rPr>
                <w:bCs/>
              </w:rPr>
              <w:t>0,0</w:t>
            </w:r>
          </w:p>
        </w:tc>
        <w:tc>
          <w:tcPr>
            <w:tcW w:w="993" w:type="dxa"/>
            <w:noWrap/>
            <w:hideMark/>
          </w:tcPr>
          <w:p w14:paraId="33083F78" w14:textId="77777777" w:rsidR="00F96064" w:rsidRPr="00543579" w:rsidRDefault="00F96064" w:rsidP="00F96064">
            <w:pPr>
              <w:jc w:val="center"/>
              <w:rPr>
                <w:bCs/>
              </w:rPr>
            </w:pPr>
            <w:r w:rsidRPr="00543579">
              <w:rPr>
                <w:bCs/>
              </w:rPr>
              <w:t>0,0</w:t>
            </w:r>
          </w:p>
        </w:tc>
        <w:tc>
          <w:tcPr>
            <w:tcW w:w="992" w:type="dxa"/>
            <w:noWrap/>
            <w:hideMark/>
          </w:tcPr>
          <w:p w14:paraId="5E77BD27" w14:textId="77777777" w:rsidR="00F96064" w:rsidRPr="00543579" w:rsidRDefault="00F96064" w:rsidP="00F96064">
            <w:pPr>
              <w:jc w:val="center"/>
              <w:rPr>
                <w:bCs/>
              </w:rPr>
            </w:pPr>
            <w:r w:rsidRPr="00543579">
              <w:rPr>
                <w:bCs/>
              </w:rPr>
              <w:t>0,0</w:t>
            </w:r>
          </w:p>
        </w:tc>
        <w:tc>
          <w:tcPr>
            <w:tcW w:w="988" w:type="dxa"/>
            <w:noWrap/>
            <w:hideMark/>
          </w:tcPr>
          <w:p w14:paraId="32A063DA" w14:textId="77777777" w:rsidR="00F96064" w:rsidRPr="00543579" w:rsidRDefault="00F96064" w:rsidP="00F96064">
            <w:pPr>
              <w:jc w:val="center"/>
              <w:rPr>
                <w:bCs/>
              </w:rPr>
            </w:pPr>
            <w:r w:rsidRPr="00543579">
              <w:rPr>
                <w:bCs/>
              </w:rPr>
              <w:t>0,0</w:t>
            </w:r>
          </w:p>
        </w:tc>
        <w:tc>
          <w:tcPr>
            <w:tcW w:w="992" w:type="dxa"/>
            <w:noWrap/>
            <w:hideMark/>
          </w:tcPr>
          <w:p w14:paraId="4E235E23" w14:textId="77777777" w:rsidR="00F96064" w:rsidRPr="00543579" w:rsidRDefault="00F96064" w:rsidP="00F96064">
            <w:pPr>
              <w:jc w:val="center"/>
              <w:rPr>
                <w:bCs/>
              </w:rPr>
            </w:pPr>
            <w:r w:rsidRPr="00543579">
              <w:rPr>
                <w:bCs/>
              </w:rPr>
              <w:t>0,0</w:t>
            </w:r>
          </w:p>
        </w:tc>
        <w:tc>
          <w:tcPr>
            <w:tcW w:w="1575" w:type="dxa"/>
            <w:vMerge/>
            <w:hideMark/>
          </w:tcPr>
          <w:p w14:paraId="3DDF4A8B" w14:textId="77777777" w:rsidR="00F96064" w:rsidRPr="00543579" w:rsidRDefault="00F96064" w:rsidP="00F96064">
            <w:pPr>
              <w:jc w:val="center"/>
            </w:pPr>
          </w:p>
        </w:tc>
      </w:tr>
      <w:tr w:rsidR="00543579" w:rsidRPr="00543579" w14:paraId="209138A1" w14:textId="77777777" w:rsidTr="004A0A2C">
        <w:trPr>
          <w:trHeight w:val="422"/>
        </w:trPr>
        <w:tc>
          <w:tcPr>
            <w:tcW w:w="4159" w:type="dxa"/>
            <w:gridSpan w:val="2"/>
            <w:vMerge/>
            <w:vAlign w:val="center"/>
            <w:hideMark/>
          </w:tcPr>
          <w:p w14:paraId="193FAEE0" w14:textId="77777777" w:rsidR="00F96064" w:rsidRPr="00543579" w:rsidRDefault="00F96064" w:rsidP="00F96064">
            <w:pPr>
              <w:rPr>
                <w:bCs/>
              </w:rPr>
            </w:pPr>
          </w:p>
        </w:tc>
        <w:tc>
          <w:tcPr>
            <w:tcW w:w="1843" w:type="dxa"/>
            <w:hideMark/>
          </w:tcPr>
          <w:p w14:paraId="3B2484D1" w14:textId="77777777" w:rsidR="00F96064" w:rsidRPr="00543579" w:rsidRDefault="00F96064" w:rsidP="00F96064">
            <w:pPr>
              <w:rPr>
                <w:bCs/>
              </w:rPr>
            </w:pPr>
            <w:r w:rsidRPr="00543579">
              <w:rPr>
                <w:bCs/>
              </w:rPr>
              <w:t>внебюджетные источники</w:t>
            </w:r>
          </w:p>
        </w:tc>
        <w:tc>
          <w:tcPr>
            <w:tcW w:w="1134" w:type="dxa"/>
            <w:hideMark/>
          </w:tcPr>
          <w:p w14:paraId="03081DAC" w14:textId="77777777" w:rsidR="00F96064" w:rsidRPr="00543579" w:rsidRDefault="00F96064" w:rsidP="00F96064">
            <w:pPr>
              <w:jc w:val="center"/>
              <w:rPr>
                <w:bCs/>
              </w:rPr>
            </w:pPr>
            <w:r w:rsidRPr="00543579">
              <w:rPr>
                <w:bCs/>
              </w:rPr>
              <w:t>0,0</w:t>
            </w:r>
          </w:p>
        </w:tc>
        <w:tc>
          <w:tcPr>
            <w:tcW w:w="992" w:type="dxa"/>
            <w:noWrap/>
            <w:hideMark/>
          </w:tcPr>
          <w:p w14:paraId="6966F77E" w14:textId="77777777" w:rsidR="00F96064" w:rsidRPr="00543579" w:rsidRDefault="00F96064" w:rsidP="00F96064">
            <w:pPr>
              <w:jc w:val="center"/>
              <w:rPr>
                <w:bCs/>
              </w:rPr>
            </w:pPr>
            <w:r w:rsidRPr="00543579">
              <w:rPr>
                <w:bCs/>
              </w:rPr>
              <w:t>0,0</w:t>
            </w:r>
          </w:p>
        </w:tc>
        <w:tc>
          <w:tcPr>
            <w:tcW w:w="992" w:type="dxa"/>
            <w:noWrap/>
            <w:hideMark/>
          </w:tcPr>
          <w:p w14:paraId="2E319CD4" w14:textId="77777777" w:rsidR="00F96064" w:rsidRPr="00543579" w:rsidRDefault="00F96064" w:rsidP="00F96064">
            <w:pPr>
              <w:jc w:val="center"/>
              <w:rPr>
                <w:bCs/>
              </w:rPr>
            </w:pPr>
            <w:r w:rsidRPr="00543579">
              <w:rPr>
                <w:bCs/>
              </w:rPr>
              <w:t>0,0</w:t>
            </w:r>
          </w:p>
        </w:tc>
        <w:tc>
          <w:tcPr>
            <w:tcW w:w="993" w:type="dxa"/>
            <w:noWrap/>
            <w:hideMark/>
          </w:tcPr>
          <w:p w14:paraId="405A4BC1" w14:textId="77777777" w:rsidR="00F96064" w:rsidRPr="00543579" w:rsidRDefault="00F96064" w:rsidP="00F96064">
            <w:pPr>
              <w:jc w:val="center"/>
              <w:rPr>
                <w:bCs/>
              </w:rPr>
            </w:pPr>
            <w:r w:rsidRPr="00543579">
              <w:rPr>
                <w:bCs/>
              </w:rPr>
              <w:t>0,0</w:t>
            </w:r>
          </w:p>
        </w:tc>
        <w:tc>
          <w:tcPr>
            <w:tcW w:w="992" w:type="dxa"/>
            <w:noWrap/>
            <w:hideMark/>
          </w:tcPr>
          <w:p w14:paraId="631903AD" w14:textId="77777777" w:rsidR="00F96064" w:rsidRPr="00543579" w:rsidRDefault="00F96064" w:rsidP="00F96064">
            <w:pPr>
              <w:jc w:val="center"/>
              <w:rPr>
                <w:bCs/>
              </w:rPr>
            </w:pPr>
            <w:r w:rsidRPr="00543579">
              <w:rPr>
                <w:bCs/>
              </w:rPr>
              <w:t>0,0</w:t>
            </w:r>
          </w:p>
        </w:tc>
        <w:tc>
          <w:tcPr>
            <w:tcW w:w="988" w:type="dxa"/>
            <w:noWrap/>
            <w:hideMark/>
          </w:tcPr>
          <w:p w14:paraId="51AEF883" w14:textId="77777777" w:rsidR="00F96064" w:rsidRPr="00543579" w:rsidRDefault="00F96064" w:rsidP="00F96064">
            <w:pPr>
              <w:jc w:val="center"/>
              <w:rPr>
                <w:bCs/>
              </w:rPr>
            </w:pPr>
            <w:r w:rsidRPr="00543579">
              <w:rPr>
                <w:bCs/>
              </w:rPr>
              <w:t>0,0</w:t>
            </w:r>
          </w:p>
        </w:tc>
        <w:tc>
          <w:tcPr>
            <w:tcW w:w="992" w:type="dxa"/>
            <w:noWrap/>
            <w:hideMark/>
          </w:tcPr>
          <w:p w14:paraId="40808C50" w14:textId="77777777" w:rsidR="00F96064" w:rsidRPr="00543579" w:rsidRDefault="00F96064" w:rsidP="00F96064">
            <w:pPr>
              <w:jc w:val="center"/>
              <w:rPr>
                <w:bCs/>
              </w:rPr>
            </w:pPr>
            <w:r w:rsidRPr="00543579">
              <w:rPr>
                <w:bCs/>
              </w:rPr>
              <w:t>0,0</w:t>
            </w:r>
          </w:p>
        </w:tc>
        <w:tc>
          <w:tcPr>
            <w:tcW w:w="1575" w:type="dxa"/>
            <w:vMerge/>
            <w:hideMark/>
          </w:tcPr>
          <w:p w14:paraId="1E93A0EC" w14:textId="77777777" w:rsidR="00F96064" w:rsidRPr="00543579" w:rsidRDefault="00F96064" w:rsidP="00F96064">
            <w:pPr>
              <w:jc w:val="center"/>
            </w:pPr>
          </w:p>
        </w:tc>
      </w:tr>
      <w:tr w:rsidR="00543579" w:rsidRPr="00543579" w14:paraId="3C40F69C" w14:textId="77777777" w:rsidTr="000318CD">
        <w:trPr>
          <w:trHeight w:val="166"/>
        </w:trPr>
        <w:tc>
          <w:tcPr>
            <w:tcW w:w="895" w:type="dxa"/>
            <w:vAlign w:val="center"/>
          </w:tcPr>
          <w:p w14:paraId="3F3C7881" w14:textId="48A79391" w:rsidR="00F96064" w:rsidRPr="00543579" w:rsidRDefault="00F96064" w:rsidP="00F96064">
            <w:pPr>
              <w:jc w:val="center"/>
              <w:rPr>
                <w:bCs/>
              </w:rPr>
            </w:pPr>
            <w:r w:rsidRPr="00543579">
              <w:rPr>
                <w:bCs/>
              </w:rPr>
              <w:t>2.2</w:t>
            </w:r>
          </w:p>
        </w:tc>
        <w:tc>
          <w:tcPr>
            <w:tcW w:w="13765" w:type="dxa"/>
            <w:gridSpan w:val="10"/>
            <w:vAlign w:val="center"/>
          </w:tcPr>
          <w:p w14:paraId="30A4C5B1" w14:textId="33393A5B" w:rsidR="00F96064" w:rsidRPr="00543579" w:rsidRDefault="00F96064" w:rsidP="00F96064">
            <w:r w:rsidRPr="00543579">
              <w:rPr>
                <w:bCs/>
              </w:rPr>
              <w:t>Обеспечение беспрепятственного доступа к офисным учреждениям Ейского городского поселения Ейского района</w:t>
            </w:r>
          </w:p>
        </w:tc>
      </w:tr>
      <w:tr w:rsidR="00543579" w:rsidRPr="00543579" w14:paraId="374103A4" w14:textId="77777777" w:rsidTr="00587BE0">
        <w:trPr>
          <w:trHeight w:val="166"/>
        </w:trPr>
        <w:tc>
          <w:tcPr>
            <w:tcW w:w="895" w:type="dxa"/>
            <w:vMerge w:val="restart"/>
          </w:tcPr>
          <w:p w14:paraId="487406AB" w14:textId="3A4CD553" w:rsidR="00F96064" w:rsidRPr="00543579" w:rsidRDefault="00F96064" w:rsidP="00F96064">
            <w:pPr>
              <w:jc w:val="center"/>
              <w:rPr>
                <w:bCs/>
              </w:rPr>
            </w:pPr>
            <w:r w:rsidRPr="00543579">
              <w:rPr>
                <w:bCs/>
              </w:rPr>
              <w:t>2.2.1</w:t>
            </w:r>
          </w:p>
        </w:tc>
        <w:tc>
          <w:tcPr>
            <w:tcW w:w="3264" w:type="dxa"/>
            <w:vMerge w:val="restart"/>
            <w:vAlign w:val="center"/>
          </w:tcPr>
          <w:p w14:paraId="0BC20494" w14:textId="0E0BA193" w:rsidR="00F96064" w:rsidRPr="00543579" w:rsidRDefault="00587BE0" w:rsidP="00F96064">
            <w:pPr>
              <w:rPr>
                <w:bCs/>
              </w:rPr>
            </w:pPr>
            <w:r w:rsidRPr="00543579">
              <w:rPr>
                <w:bCs/>
              </w:rPr>
              <w:t>Реализация мероприятий по обеспечению доступности инвалидов и других маломобильных групп населения к административным зданиям и офисам учреждений администрации Ейского городского поселения</w:t>
            </w:r>
          </w:p>
        </w:tc>
        <w:tc>
          <w:tcPr>
            <w:tcW w:w="1843" w:type="dxa"/>
          </w:tcPr>
          <w:p w14:paraId="2D3669FF" w14:textId="56DB6A90" w:rsidR="00F96064" w:rsidRPr="00543579" w:rsidRDefault="00F96064" w:rsidP="00F96064">
            <w:pPr>
              <w:rPr>
                <w:bCs/>
              </w:rPr>
            </w:pPr>
            <w:r w:rsidRPr="00543579">
              <w:rPr>
                <w:bCs/>
              </w:rPr>
              <w:t>Всего:</w:t>
            </w:r>
          </w:p>
        </w:tc>
        <w:tc>
          <w:tcPr>
            <w:tcW w:w="1134" w:type="dxa"/>
          </w:tcPr>
          <w:p w14:paraId="1B8D3960" w14:textId="28E4029D" w:rsidR="00F96064" w:rsidRPr="00543579" w:rsidRDefault="00F96064" w:rsidP="00F96064">
            <w:pPr>
              <w:jc w:val="center"/>
              <w:rPr>
                <w:bCs/>
              </w:rPr>
            </w:pPr>
            <w:r w:rsidRPr="00543579">
              <w:t>100,0</w:t>
            </w:r>
          </w:p>
        </w:tc>
        <w:tc>
          <w:tcPr>
            <w:tcW w:w="992" w:type="dxa"/>
            <w:noWrap/>
          </w:tcPr>
          <w:p w14:paraId="13DED445" w14:textId="4BA93A9C" w:rsidR="00F96064" w:rsidRPr="00543579" w:rsidRDefault="00F96064" w:rsidP="00F96064">
            <w:pPr>
              <w:jc w:val="center"/>
              <w:rPr>
                <w:bCs/>
              </w:rPr>
            </w:pPr>
            <w:r w:rsidRPr="00543579">
              <w:t>100,0</w:t>
            </w:r>
          </w:p>
        </w:tc>
        <w:tc>
          <w:tcPr>
            <w:tcW w:w="992" w:type="dxa"/>
            <w:noWrap/>
          </w:tcPr>
          <w:p w14:paraId="66821DFA" w14:textId="73544941" w:rsidR="00F96064" w:rsidRPr="00543579" w:rsidRDefault="00F96064" w:rsidP="00F96064">
            <w:pPr>
              <w:jc w:val="center"/>
              <w:rPr>
                <w:bCs/>
              </w:rPr>
            </w:pPr>
            <w:r w:rsidRPr="00543579">
              <w:t>0,0</w:t>
            </w:r>
          </w:p>
        </w:tc>
        <w:tc>
          <w:tcPr>
            <w:tcW w:w="993" w:type="dxa"/>
            <w:noWrap/>
          </w:tcPr>
          <w:p w14:paraId="28C4E187" w14:textId="0E251968" w:rsidR="00F96064" w:rsidRPr="00543579" w:rsidRDefault="00F96064" w:rsidP="00F96064">
            <w:pPr>
              <w:jc w:val="center"/>
              <w:rPr>
                <w:bCs/>
              </w:rPr>
            </w:pPr>
            <w:r w:rsidRPr="00543579">
              <w:t>0,0</w:t>
            </w:r>
          </w:p>
        </w:tc>
        <w:tc>
          <w:tcPr>
            <w:tcW w:w="992" w:type="dxa"/>
            <w:noWrap/>
          </w:tcPr>
          <w:p w14:paraId="240CCC7D" w14:textId="370B0B8D" w:rsidR="00F96064" w:rsidRPr="00543579" w:rsidRDefault="00F96064" w:rsidP="00F96064">
            <w:pPr>
              <w:jc w:val="center"/>
              <w:rPr>
                <w:bCs/>
              </w:rPr>
            </w:pPr>
            <w:r w:rsidRPr="00543579">
              <w:t>0,0</w:t>
            </w:r>
          </w:p>
        </w:tc>
        <w:tc>
          <w:tcPr>
            <w:tcW w:w="988" w:type="dxa"/>
            <w:noWrap/>
          </w:tcPr>
          <w:p w14:paraId="1A0DA616" w14:textId="3DC6E455" w:rsidR="00F96064" w:rsidRPr="00543579" w:rsidRDefault="00F96064" w:rsidP="00F96064">
            <w:pPr>
              <w:jc w:val="center"/>
              <w:rPr>
                <w:bCs/>
              </w:rPr>
            </w:pPr>
            <w:r w:rsidRPr="00543579">
              <w:t>0,0</w:t>
            </w:r>
          </w:p>
        </w:tc>
        <w:tc>
          <w:tcPr>
            <w:tcW w:w="992" w:type="dxa"/>
            <w:noWrap/>
          </w:tcPr>
          <w:p w14:paraId="18A96932" w14:textId="12326EFE" w:rsidR="00F96064" w:rsidRPr="00543579" w:rsidRDefault="00F96064" w:rsidP="00F96064">
            <w:pPr>
              <w:jc w:val="center"/>
              <w:rPr>
                <w:bCs/>
              </w:rPr>
            </w:pPr>
            <w:r w:rsidRPr="00543579">
              <w:t>0,0</w:t>
            </w:r>
          </w:p>
        </w:tc>
        <w:tc>
          <w:tcPr>
            <w:tcW w:w="1575" w:type="dxa"/>
            <w:vMerge w:val="restart"/>
          </w:tcPr>
          <w:p w14:paraId="3635566A" w14:textId="527D72C7" w:rsidR="00F96064" w:rsidRPr="00543579" w:rsidRDefault="00F96064" w:rsidP="00F96064">
            <w:pPr>
              <w:jc w:val="center"/>
            </w:pPr>
            <w:r w:rsidRPr="00543579">
              <w:t>ЦОД ОМС</w:t>
            </w:r>
          </w:p>
        </w:tc>
      </w:tr>
      <w:tr w:rsidR="00543579" w:rsidRPr="00543579" w14:paraId="0C2B3448" w14:textId="77777777" w:rsidTr="00587BE0">
        <w:trPr>
          <w:trHeight w:val="166"/>
        </w:trPr>
        <w:tc>
          <w:tcPr>
            <w:tcW w:w="895" w:type="dxa"/>
            <w:vMerge/>
            <w:vAlign w:val="center"/>
          </w:tcPr>
          <w:p w14:paraId="26046DE1" w14:textId="77777777" w:rsidR="00F96064" w:rsidRPr="00543579" w:rsidRDefault="00F96064" w:rsidP="00F96064">
            <w:pPr>
              <w:rPr>
                <w:bCs/>
              </w:rPr>
            </w:pPr>
          </w:p>
        </w:tc>
        <w:tc>
          <w:tcPr>
            <w:tcW w:w="3264" w:type="dxa"/>
            <w:vMerge/>
            <w:vAlign w:val="center"/>
          </w:tcPr>
          <w:p w14:paraId="5A7267A7" w14:textId="6952BC08" w:rsidR="00F96064" w:rsidRPr="00543579" w:rsidRDefault="00F96064" w:rsidP="00F96064">
            <w:pPr>
              <w:rPr>
                <w:bCs/>
              </w:rPr>
            </w:pPr>
          </w:p>
        </w:tc>
        <w:tc>
          <w:tcPr>
            <w:tcW w:w="1843" w:type="dxa"/>
          </w:tcPr>
          <w:p w14:paraId="71FF479C" w14:textId="33D8BF25" w:rsidR="00F96064" w:rsidRPr="00543579" w:rsidRDefault="00F96064" w:rsidP="00F96064">
            <w:pPr>
              <w:rPr>
                <w:bCs/>
              </w:rPr>
            </w:pPr>
            <w:r w:rsidRPr="00543579">
              <w:rPr>
                <w:bCs/>
              </w:rPr>
              <w:t>местный бюджет</w:t>
            </w:r>
          </w:p>
        </w:tc>
        <w:tc>
          <w:tcPr>
            <w:tcW w:w="1134" w:type="dxa"/>
          </w:tcPr>
          <w:p w14:paraId="696B129F" w14:textId="6D8F157A" w:rsidR="00F96064" w:rsidRPr="00543579" w:rsidRDefault="00F96064" w:rsidP="00F96064">
            <w:pPr>
              <w:jc w:val="center"/>
              <w:rPr>
                <w:bCs/>
              </w:rPr>
            </w:pPr>
            <w:r w:rsidRPr="00543579">
              <w:t>100,0</w:t>
            </w:r>
          </w:p>
        </w:tc>
        <w:tc>
          <w:tcPr>
            <w:tcW w:w="992" w:type="dxa"/>
            <w:noWrap/>
          </w:tcPr>
          <w:p w14:paraId="4BB64DC7" w14:textId="3A8813BF" w:rsidR="00F96064" w:rsidRPr="00543579" w:rsidRDefault="00F96064" w:rsidP="00F96064">
            <w:pPr>
              <w:jc w:val="center"/>
              <w:rPr>
                <w:bCs/>
              </w:rPr>
            </w:pPr>
            <w:r w:rsidRPr="00543579">
              <w:t>100,0</w:t>
            </w:r>
          </w:p>
        </w:tc>
        <w:tc>
          <w:tcPr>
            <w:tcW w:w="992" w:type="dxa"/>
            <w:noWrap/>
          </w:tcPr>
          <w:p w14:paraId="2BD2BA57" w14:textId="503C0FC1" w:rsidR="00F96064" w:rsidRPr="00543579" w:rsidRDefault="00F96064" w:rsidP="00F96064">
            <w:pPr>
              <w:jc w:val="center"/>
              <w:rPr>
                <w:bCs/>
              </w:rPr>
            </w:pPr>
            <w:r w:rsidRPr="00543579">
              <w:rPr>
                <w:bCs/>
              </w:rPr>
              <w:t>0,0</w:t>
            </w:r>
          </w:p>
        </w:tc>
        <w:tc>
          <w:tcPr>
            <w:tcW w:w="993" w:type="dxa"/>
            <w:noWrap/>
          </w:tcPr>
          <w:p w14:paraId="4E43566C" w14:textId="1C3CC705" w:rsidR="00F96064" w:rsidRPr="00543579" w:rsidRDefault="00F96064" w:rsidP="00F96064">
            <w:pPr>
              <w:jc w:val="center"/>
              <w:rPr>
                <w:bCs/>
              </w:rPr>
            </w:pPr>
            <w:r w:rsidRPr="00543579">
              <w:t>0,0</w:t>
            </w:r>
          </w:p>
        </w:tc>
        <w:tc>
          <w:tcPr>
            <w:tcW w:w="992" w:type="dxa"/>
            <w:noWrap/>
          </w:tcPr>
          <w:p w14:paraId="08575DA1" w14:textId="62ABBD04" w:rsidR="00F96064" w:rsidRPr="00543579" w:rsidRDefault="00F96064" w:rsidP="00F96064">
            <w:pPr>
              <w:jc w:val="center"/>
              <w:rPr>
                <w:bCs/>
              </w:rPr>
            </w:pPr>
            <w:r w:rsidRPr="00543579">
              <w:t>0,0</w:t>
            </w:r>
          </w:p>
        </w:tc>
        <w:tc>
          <w:tcPr>
            <w:tcW w:w="988" w:type="dxa"/>
            <w:noWrap/>
          </w:tcPr>
          <w:p w14:paraId="1AAFAEA6" w14:textId="717F371D" w:rsidR="00F96064" w:rsidRPr="00543579" w:rsidRDefault="00F96064" w:rsidP="00F96064">
            <w:pPr>
              <w:jc w:val="center"/>
              <w:rPr>
                <w:bCs/>
              </w:rPr>
            </w:pPr>
            <w:r w:rsidRPr="00543579">
              <w:t>0,0</w:t>
            </w:r>
          </w:p>
        </w:tc>
        <w:tc>
          <w:tcPr>
            <w:tcW w:w="992" w:type="dxa"/>
            <w:noWrap/>
          </w:tcPr>
          <w:p w14:paraId="60CBE2E1" w14:textId="38724C9F" w:rsidR="00F96064" w:rsidRPr="00543579" w:rsidRDefault="00F96064" w:rsidP="00F96064">
            <w:pPr>
              <w:jc w:val="center"/>
              <w:rPr>
                <w:bCs/>
              </w:rPr>
            </w:pPr>
            <w:r w:rsidRPr="00543579">
              <w:t>0,0</w:t>
            </w:r>
          </w:p>
        </w:tc>
        <w:tc>
          <w:tcPr>
            <w:tcW w:w="1575" w:type="dxa"/>
            <w:vMerge/>
          </w:tcPr>
          <w:p w14:paraId="08CBC402" w14:textId="77777777" w:rsidR="00F96064" w:rsidRPr="00543579" w:rsidRDefault="00F96064" w:rsidP="00F96064">
            <w:pPr>
              <w:jc w:val="center"/>
            </w:pPr>
          </w:p>
        </w:tc>
      </w:tr>
      <w:tr w:rsidR="00543579" w:rsidRPr="00543579" w14:paraId="00F0442E" w14:textId="77777777" w:rsidTr="00587BE0">
        <w:trPr>
          <w:trHeight w:val="166"/>
        </w:trPr>
        <w:tc>
          <w:tcPr>
            <w:tcW w:w="895" w:type="dxa"/>
            <w:vMerge/>
            <w:vAlign w:val="center"/>
          </w:tcPr>
          <w:p w14:paraId="7DA3E9C7" w14:textId="77777777" w:rsidR="00F96064" w:rsidRPr="00543579" w:rsidRDefault="00F96064" w:rsidP="00F96064">
            <w:pPr>
              <w:rPr>
                <w:bCs/>
              </w:rPr>
            </w:pPr>
          </w:p>
        </w:tc>
        <w:tc>
          <w:tcPr>
            <w:tcW w:w="3264" w:type="dxa"/>
            <w:vMerge/>
            <w:vAlign w:val="center"/>
          </w:tcPr>
          <w:p w14:paraId="5ED74D53" w14:textId="39835014" w:rsidR="00F96064" w:rsidRPr="00543579" w:rsidRDefault="00F96064" w:rsidP="00F96064">
            <w:pPr>
              <w:rPr>
                <w:bCs/>
              </w:rPr>
            </w:pPr>
          </w:p>
        </w:tc>
        <w:tc>
          <w:tcPr>
            <w:tcW w:w="1843" w:type="dxa"/>
          </w:tcPr>
          <w:p w14:paraId="04BE59EC" w14:textId="13F2379F" w:rsidR="00F96064" w:rsidRPr="00543579" w:rsidRDefault="00F96064" w:rsidP="00F96064">
            <w:pPr>
              <w:rPr>
                <w:bCs/>
              </w:rPr>
            </w:pPr>
            <w:r w:rsidRPr="00543579">
              <w:rPr>
                <w:bCs/>
              </w:rPr>
              <w:t>краевой бюджет</w:t>
            </w:r>
          </w:p>
        </w:tc>
        <w:tc>
          <w:tcPr>
            <w:tcW w:w="1134" w:type="dxa"/>
          </w:tcPr>
          <w:p w14:paraId="158C7460" w14:textId="4E4C89A8" w:rsidR="00F96064" w:rsidRPr="00543579" w:rsidRDefault="00F96064" w:rsidP="00F96064">
            <w:pPr>
              <w:jc w:val="center"/>
              <w:rPr>
                <w:bCs/>
              </w:rPr>
            </w:pPr>
            <w:r w:rsidRPr="00543579">
              <w:rPr>
                <w:bCs/>
              </w:rPr>
              <w:t>0,0</w:t>
            </w:r>
          </w:p>
        </w:tc>
        <w:tc>
          <w:tcPr>
            <w:tcW w:w="992" w:type="dxa"/>
            <w:noWrap/>
          </w:tcPr>
          <w:p w14:paraId="48593ED9" w14:textId="6949C307" w:rsidR="00F96064" w:rsidRPr="00543579" w:rsidRDefault="00F96064" w:rsidP="00F96064">
            <w:pPr>
              <w:jc w:val="center"/>
              <w:rPr>
                <w:bCs/>
              </w:rPr>
            </w:pPr>
            <w:r w:rsidRPr="00543579">
              <w:rPr>
                <w:bCs/>
              </w:rPr>
              <w:t>0,0</w:t>
            </w:r>
          </w:p>
        </w:tc>
        <w:tc>
          <w:tcPr>
            <w:tcW w:w="992" w:type="dxa"/>
            <w:noWrap/>
          </w:tcPr>
          <w:p w14:paraId="22CCD89C" w14:textId="4DCBCAF2" w:rsidR="00F96064" w:rsidRPr="00543579" w:rsidRDefault="00F96064" w:rsidP="00F96064">
            <w:pPr>
              <w:jc w:val="center"/>
              <w:rPr>
                <w:bCs/>
              </w:rPr>
            </w:pPr>
            <w:r w:rsidRPr="00543579">
              <w:rPr>
                <w:bCs/>
              </w:rPr>
              <w:t>0,0</w:t>
            </w:r>
          </w:p>
        </w:tc>
        <w:tc>
          <w:tcPr>
            <w:tcW w:w="993" w:type="dxa"/>
            <w:noWrap/>
          </w:tcPr>
          <w:p w14:paraId="279EA0FB" w14:textId="1E3572DE" w:rsidR="00F96064" w:rsidRPr="00543579" w:rsidRDefault="00F96064" w:rsidP="00F96064">
            <w:pPr>
              <w:jc w:val="center"/>
              <w:rPr>
                <w:bCs/>
              </w:rPr>
            </w:pPr>
            <w:r w:rsidRPr="00543579">
              <w:rPr>
                <w:bCs/>
              </w:rPr>
              <w:t>0,0</w:t>
            </w:r>
          </w:p>
        </w:tc>
        <w:tc>
          <w:tcPr>
            <w:tcW w:w="992" w:type="dxa"/>
            <w:noWrap/>
          </w:tcPr>
          <w:p w14:paraId="0B927B87" w14:textId="03847708" w:rsidR="00F96064" w:rsidRPr="00543579" w:rsidRDefault="00F96064" w:rsidP="00F96064">
            <w:pPr>
              <w:jc w:val="center"/>
              <w:rPr>
                <w:bCs/>
              </w:rPr>
            </w:pPr>
            <w:r w:rsidRPr="00543579">
              <w:rPr>
                <w:bCs/>
              </w:rPr>
              <w:t>0,0</w:t>
            </w:r>
          </w:p>
        </w:tc>
        <w:tc>
          <w:tcPr>
            <w:tcW w:w="988" w:type="dxa"/>
            <w:noWrap/>
          </w:tcPr>
          <w:p w14:paraId="0D99A251" w14:textId="0BD73338" w:rsidR="00F96064" w:rsidRPr="00543579" w:rsidRDefault="00F96064" w:rsidP="00F96064">
            <w:pPr>
              <w:jc w:val="center"/>
              <w:rPr>
                <w:bCs/>
              </w:rPr>
            </w:pPr>
            <w:r w:rsidRPr="00543579">
              <w:rPr>
                <w:bCs/>
              </w:rPr>
              <w:t>0,0</w:t>
            </w:r>
          </w:p>
        </w:tc>
        <w:tc>
          <w:tcPr>
            <w:tcW w:w="992" w:type="dxa"/>
            <w:noWrap/>
          </w:tcPr>
          <w:p w14:paraId="59F4C0B6" w14:textId="59D49F7E" w:rsidR="00F96064" w:rsidRPr="00543579" w:rsidRDefault="00F96064" w:rsidP="00F96064">
            <w:pPr>
              <w:jc w:val="center"/>
              <w:rPr>
                <w:bCs/>
              </w:rPr>
            </w:pPr>
            <w:r w:rsidRPr="00543579">
              <w:rPr>
                <w:bCs/>
              </w:rPr>
              <w:t>0,0</w:t>
            </w:r>
          </w:p>
        </w:tc>
        <w:tc>
          <w:tcPr>
            <w:tcW w:w="1575" w:type="dxa"/>
            <w:vMerge/>
          </w:tcPr>
          <w:p w14:paraId="1D91E44E" w14:textId="77777777" w:rsidR="00F96064" w:rsidRPr="00543579" w:rsidRDefault="00F96064" w:rsidP="00F96064">
            <w:pPr>
              <w:jc w:val="center"/>
            </w:pPr>
          </w:p>
        </w:tc>
      </w:tr>
      <w:tr w:rsidR="00543579" w:rsidRPr="00543579" w14:paraId="23370612" w14:textId="77777777" w:rsidTr="00587BE0">
        <w:trPr>
          <w:trHeight w:val="166"/>
        </w:trPr>
        <w:tc>
          <w:tcPr>
            <w:tcW w:w="895" w:type="dxa"/>
            <w:vMerge/>
            <w:vAlign w:val="center"/>
          </w:tcPr>
          <w:p w14:paraId="29558EC4" w14:textId="77777777" w:rsidR="00F96064" w:rsidRPr="00543579" w:rsidRDefault="00F96064" w:rsidP="00F96064">
            <w:pPr>
              <w:rPr>
                <w:bCs/>
              </w:rPr>
            </w:pPr>
          </w:p>
        </w:tc>
        <w:tc>
          <w:tcPr>
            <w:tcW w:w="3264" w:type="dxa"/>
            <w:vMerge/>
            <w:vAlign w:val="center"/>
          </w:tcPr>
          <w:p w14:paraId="06FF619B" w14:textId="42C20C10" w:rsidR="00F96064" w:rsidRPr="00543579" w:rsidRDefault="00F96064" w:rsidP="00F96064">
            <w:pPr>
              <w:rPr>
                <w:bCs/>
              </w:rPr>
            </w:pPr>
          </w:p>
        </w:tc>
        <w:tc>
          <w:tcPr>
            <w:tcW w:w="1843" w:type="dxa"/>
          </w:tcPr>
          <w:p w14:paraId="0E50332E" w14:textId="4CF78ECC" w:rsidR="00F96064" w:rsidRPr="00543579" w:rsidRDefault="00F96064" w:rsidP="00F96064">
            <w:pPr>
              <w:rPr>
                <w:bCs/>
              </w:rPr>
            </w:pPr>
            <w:r w:rsidRPr="00543579">
              <w:rPr>
                <w:bCs/>
              </w:rPr>
              <w:t>федеральный бюджет</w:t>
            </w:r>
          </w:p>
        </w:tc>
        <w:tc>
          <w:tcPr>
            <w:tcW w:w="1134" w:type="dxa"/>
          </w:tcPr>
          <w:p w14:paraId="35C82435" w14:textId="502E02C6" w:rsidR="00F96064" w:rsidRPr="00543579" w:rsidRDefault="00F96064" w:rsidP="00F96064">
            <w:pPr>
              <w:jc w:val="center"/>
              <w:rPr>
                <w:bCs/>
              </w:rPr>
            </w:pPr>
            <w:r w:rsidRPr="00543579">
              <w:rPr>
                <w:bCs/>
              </w:rPr>
              <w:t>0,0</w:t>
            </w:r>
          </w:p>
        </w:tc>
        <w:tc>
          <w:tcPr>
            <w:tcW w:w="992" w:type="dxa"/>
            <w:noWrap/>
          </w:tcPr>
          <w:p w14:paraId="5A21DD71" w14:textId="102D3788" w:rsidR="00F96064" w:rsidRPr="00543579" w:rsidRDefault="00F96064" w:rsidP="00F96064">
            <w:pPr>
              <w:jc w:val="center"/>
              <w:rPr>
                <w:bCs/>
              </w:rPr>
            </w:pPr>
            <w:r w:rsidRPr="00543579">
              <w:rPr>
                <w:bCs/>
              </w:rPr>
              <w:t>0,0</w:t>
            </w:r>
          </w:p>
        </w:tc>
        <w:tc>
          <w:tcPr>
            <w:tcW w:w="992" w:type="dxa"/>
            <w:noWrap/>
          </w:tcPr>
          <w:p w14:paraId="6039303C" w14:textId="31B80877" w:rsidR="00F96064" w:rsidRPr="00543579" w:rsidRDefault="00F96064" w:rsidP="00F96064">
            <w:pPr>
              <w:jc w:val="center"/>
              <w:rPr>
                <w:bCs/>
              </w:rPr>
            </w:pPr>
            <w:r w:rsidRPr="00543579">
              <w:rPr>
                <w:bCs/>
              </w:rPr>
              <w:t>0,0</w:t>
            </w:r>
          </w:p>
        </w:tc>
        <w:tc>
          <w:tcPr>
            <w:tcW w:w="993" w:type="dxa"/>
            <w:noWrap/>
          </w:tcPr>
          <w:p w14:paraId="0CFC5520" w14:textId="7C298F93" w:rsidR="00F96064" w:rsidRPr="00543579" w:rsidRDefault="00F96064" w:rsidP="00F96064">
            <w:pPr>
              <w:jc w:val="center"/>
              <w:rPr>
                <w:bCs/>
              </w:rPr>
            </w:pPr>
            <w:r w:rsidRPr="00543579">
              <w:rPr>
                <w:bCs/>
              </w:rPr>
              <w:t>0,0</w:t>
            </w:r>
          </w:p>
        </w:tc>
        <w:tc>
          <w:tcPr>
            <w:tcW w:w="992" w:type="dxa"/>
            <w:noWrap/>
          </w:tcPr>
          <w:p w14:paraId="475A729C" w14:textId="6175EC24" w:rsidR="00F96064" w:rsidRPr="00543579" w:rsidRDefault="00F96064" w:rsidP="00F96064">
            <w:pPr>
              <w:jc w:val="center"/>
              <w:rPr>
                <w:bCs/>
              </w:rPr>
            </w:pPr>
            <w:r w:rsidRPr="00543579">
              <w:rPr>
                <w:bCs/>
              </w:rPr>
              <w:t>0,0</w:t>
            </w:r>
          </w:p>
        </w:tc>
        <w:tc>
          <w:tcPr>
            <w:tcW w:w="988" w:type="dxa"/>
            <w:noWrap/>
          </w:tcPr>
          <w:p w14:paraId="73EB972C" w14:textId="03F11718" w:rsidR="00F96064" w:rsidRPr="00543579" w:rsidRDefault="00F96064" w:rsidP="00F96064">
            <w:pPr>
              <w:jc w:val="center"/>
              <w:rPr>
                <w:bCs/>
              </w:rPr>
            </w:pPr>
            <w:r w:rsidRPr="00543579">
              <w:rPr>
                <w:bCs/>
              </w:rPr>
              <w:t>0,0</w:t>
            </w:r>
          </w:p>
        </w:tc>
        <w:tc>
          <w:tcPr>
            <w:tcW w:w="992" w:type="dxa"/>
            <w:noWrap/>
          </w:tcPr>
          <w:p w14:paraId="30135E48" w14:textId="530FAA6A" w:rsidR="00F96064" w:rsidRPr="00543579" w:rsidRDefault="00F96064" w:rsidP="00F96064">
            <w:pPr>
              <w:jc w:val="center"/>
              <w:rPr>
                <w:bCs/>
              </w:rPr>
            </w:pPr>
            <w:r w:rsidRPr="00543579">
              <w:rPr>
                <w:bCs/>
              </w:rPr>
              <w:t>0,0</w:t>
            </w:r>
          </w:p>
        </w:tc>
        <w:tc>
          <w:tcPr>
            <w:tcW w:w="1575" w:type="dxa"/>
            <w:vMerge/>
          </w:tcPr>
          <w:p w14:paraId="7214CE30" w14:textId="77777777" w:rsidR="00F96064" w:rsidRPr="00543579" w:rsidRDefault="00F96064" w:rsidP="00F96064">
            <w:pPr>
              <w:jc w:val="center"/>
            </w:pPr>
          </w:p>
        </w:tc>
      </w:tr>
      <w:tr w:rsidR="00543579" w:rsidRPr="00543579" w14:paraId="30D34688" w14:textId="77777777" w:rsidTr="00587BE0">
        <w:trPr>
          <w:trHeight w:val="166"/>
        </w:trPr>
        <w:tc>
          <w:tcPr>
            <w:tcW w:w="895" w:type="dxa"/>
            <w:vMerge/>
            <w:vAlign w:val="center"/>
          </w:tcPr>
          <w:p w14:paraId="518E1D2F" w14:textId="77777777" w:rsidR="00F96064" w:rsidRPr="00543579" w:rsidRDefault="00F96064" w:rsidP="00F96064">
            <w:pPr>
              <w:rPr>
                <w:bCs/>
              </w:rPr>
            </w:pPr>
          </w:p>
        </w:tc>
        <w:tc>
          <w:tcPr>
            <w:tcW w:w="3264" w:type="dxa"/>
            <w:vMerge/>
            <w:vAlign w:val="center"/>
          </w:tcPr>
          <w:p w14:paraId="1B9694DB" w14:textId="3CB6F2D1" w:rsidR="00F96064" w:rsidRPr="00543579" w:rsidRDefault="00F96064" w:rsidP="00F96064">
            <w:pPr>
              <w:rPr>
                <w:bCs/>
              </w:rPr>
            </w:pPr>
          </w:p>
        </w:tc>
        <w:tc>
          <w:tcPr>
            <w:tcW w:w="1843" w:type="dxa"/>
          </w:tcPr>
          <w:p w14:paraId="7AD95C5D" w14:textId="1B099547" w:rsidR="00F96064" w:rsidRPr="00543579" w:rsidRDefault="00F96064" w:rsidP="00F96064">
            <w:pPr>
              <w:rPr>
                <w:bCs/>
              </w:rPr>
            </w:pPr>
            <w:r w:rsidRPr="00543579">
              <w:rPr>
                <w:bCs/>
              </w:rPr>
              <w:t>внебюджетные источники</w:t>
            </w:r>
          </w:p>
        </w:tc>
        <w:tc>
          <w:tcPr>
            <w:tcW w:w="1134" w:type="dxa"/>
          </w:tcPr>
          <w:p w14:paraId="7FB94E92" w14:textId="59B0866E" w:rsidR="00F96064" w:rsidRPr="00543579" w:rsidRDefault="00F96064" w:rsidP="00F96064">
            <w:pPr>
              <w:jc w:val="center"/>
              <w:rPr>
                <w:bCs/>
              </w:rPr>
            </w:pPr>
            <w:r w:rsidRPr="00543579">
              <w:rPr>
                <w:bCs/>
              </w:rPr>
              <w:t>0,0</w:t>
            </w:r>
          </w:p>
        </w:tc>
        <w:tc>
          <w:tcPr>
            <w:tcW w:w="992" w:type="dxa"/>
            <w:noWrap/>
          </w:tcPr>
          <w:p w14:paraId="030841BC" w14:textId="6422084B" w:rsidR="00F96064" w:rsidRPr="00543579" w:rsidRDefault="00F96064" w:rsidP="00F96064">
            <w:pPr>
              <w:jc w:val="center"/>
              <w:rPr>
                <w:bCs/>
              </w:rPr>
            </w:pPr>
            <w:r w:rsidRPr="00543579">
              <w:rPr>
                <w:bCs/>
              </w:rPr>
              <w:t>0,0</w:t>
            </w:r>
          </w:p>
        </w:tc>
        <w:tc>
          <w:tcPr>
            <w:tcW w:w="992" w:type="dxa"/>
            <w:noWrap/>
          </w:tcPr>
          <w:p w14:paraId="6ECE8529" w14:textId="08A51963" w:rsidR="00F96064" w:rsidRPr="00543579" w:rsidRDefault="00F96064" w:rsidP="00F96064">
            <w:pPr>
              <w:jc w:val="center"/>
              <w:rPr>
                <w:bCs/>
              </w:rPr>
            </w:pPr>
            <w:r w:rsidRPr="00543579">
              <w:rPr>
                <w:bCs/>
              </w:rPr>
              <w:t>0,0</w:t>
            </w:r>
          </w:p>
        </w:tc>
        <w:tc>
          <w:tcPr>
            <w:tcW w:w="993" w:type="dxa"/>
            <w:noWrap/>
          </w:tcPr>
          <w:p w14:paraId="03D77B20" w14:textId="40CBB345" w:rsidR="00F96064" w:rsidRPr="00543579" w:rsidRDefault="00F96064" w:rsidP="00F96064">
            <w:pPr>
              <w:jc w:val="center"/>
              <w:rPr>
                <w:bCs/>
              </w:rPr>
            </w:pPr>
            <w:r w:rsidRPr="00543579">
              <w:rPr>
                <w:bCs/>
              </w:rPr>
              <w:t>0,0</w:t>
            </w:r>
          </w:p>
        </w:tc>
        <w:tc>
          <w:tcPr>
            <w:tcW w:w="992" w:type="dxa"/>
            <w:noWrap/>
          </w:tcPr>
          <w:p w14:paraId="7C9B1D2A" w14:textId="61A942C5" w:rsidR="00F96064" w:rsidRPr="00543579" w:rsidRDefault="00F96064" w:rsidP="00F96064">
            <w:pPr>
              <w:jc w:val="center"/>
              <w:rPr>
                <w:bCs/>
              </w:rPr>
            </w:pPr>
            <w:r w:rsidRPr="00543579">
              <w:rPr>
                <w:bCs/>
              </w:rPr>
              <w:t>0,0</w:t>
            </w:r>
          </w:p>
        </w:tc>
        <w:tc>
          <w:tcPr>
            <w:tcW w:w="988" w:type="dxa"/>
            <w:noWrap/>
          </w:tcPr>
          <w:p w14:paraId="65BACA58" w14:textId="35735E34" w:rsidR="00F96064" w:rsidRPr="00543579" w:rsidRDefault="00F96064" w:rsidP="00F96064">
            <w:pPr>
              <w:jc w:val="center"/>
              <w:rPr>
                <w:bCs/>
              </w:rPr>
            </w:pPr>
            <w:r w:rsidRPr="00543579">
              <w:rPr>
                <w:bCs/>
              </w:rPr>
              <w:t>0,0</w:t>
            </w:r>
          </w:p>
        </w:tc>
        <w:tc>
          <w:tcPr>
            <w:tcW w:w="992" w:type="dxa"/>
            <w:noWrap/>
          </w:tcPr>
          <w:p w14:paraId="49F175FF" w14:textId="25F1B42E" w:rsidR="00F96064" w:rsidRPr="00543579" w:rsidRDefault="00F96064" w:rsidP="00F96064">
            <w:pPr>
              <w:jc w:val="center"/>
              <w:rPr>
                <w:bCs/>
              </w:rPr>
            </w:pPr>
            <w:r w:rsidRPr="00543579">
              <w:rPr>
                <w:bCs/>
              </w:rPr>
              <w:t>0,0</w:t>
            </w:r>
          </w:p>
        </w:tc>
        <w:tc>
          <w:tcPr>
            <w:tcW w:w="1575" w:type="dxa"/>
            <w:vMerge/>
          </w:tcPr>
          <w:p w14:paraId="4F48A448" w14:textId="77777777" w:rsidR="00F96064" w:rsidRPr="00543579" w:rsidRDefault="00F96064" w:rsidP="00F96064">
            <w:pPr>
              <w:jc w:val="center"/>
            </w:pPr>
          </w:p>
        </w:tc>
      </w:tr>
      <w:tr w:rsidR="00543579" w:rsidRPr="00543579" w14:paraId="1F8BFED4" w14:textId="77777777" w:rsidTr="00565618">
        <w:trPr>
          <w:trHeight w:val="166"/>
        </w:trPr>
        <w:tc>
          <w:tcPr>
            <w:tcW w:w="4159" w:type="dxa"/>
            <w:gridSpan w:val="2"/>
            <w:vMerge w:val="restart"/>
          </w:tcPr>
          <w:p w14:paraId="01C0CB70" w14:textId="7D36BED5" w:rsidR="00F96064" w:rsidRPr="00543579" w:rsidRDefault="00F96064" w:rsidP="00F96064">
            <w:pPr>
              <w:rPr>
                <w:bCs/>
              </w:rPr>
            </w:pPr>
            <w:r w:rsidRPr="00543579">
              <w:rPr>
                <w:bCs/>
              </w:rPr>
              <w:t>ИТОГО по подразделу 7.2</w:t>
            </w:r>
          </w:p>
          <w:p w14:paraId="2C293176" w14:textId="575D337C" w:rsidR="00F96064" w:rsidRPr="00543579" w:rsidRDefault="0029255C" w:rsidP="0029255C">
            <w:pPr>
              <w:rPr>
                <w:bCs/>
              </w:rPr>
            </w:pPr>
            <w:r w:rsidRPr="00543579">
              <w:rPr>
                <w:bCs/>
              </w:rPr>
              <w:t xml:space="preserve">2.2 </w:t>
            </w:r>
            <w:r w:rsidR="00F96064" w:rsidRPr="00543579">
              <w:rPr>
                <w:bCs/>
              </w:rPr>
              <w:t>«Обеспечение беспрепятственного доступа к офисным учреждениям Ейского городского поселения Ейского района»</w:t>
            </w:r>
          </w:p>
        </w:tc>
        <w:tc>
          <w:tcPr>
            <w:tcW w:w="1843" w:type="dxa"/>
          </w:tcPr>
          <w:p w14:paraId="435B3A82" w14:textId="3540F25F" w:rsidR="00F96064" w:rsidRPr="00543579" w:rsidRDefault="00F96064" w:rsidP="00F96064">
            <w:pPr>
              <w:rPr>
                <w:bCs/>
              </w:rPr>
            </w:pPr>
            <w:r w:rsidRPr="00543579">
              <w:t>Всего:</w:t>
            </w:r>
          </w:p>
        </w:tc>
        <w:tc>
          <w:tcPr>
            <w:tcW w:w="1134" w:type="dxa"/>
          </w:tcPr>
          <w:p w14:paraId="1DE06160" w14:textId="179F0227" w:rsidR="00F96064" w:rsidRPr="00543579" w:rsidRDefault="00F96064" w:rsidP="00F96064">
            <w:pPr>
              <w:jc w:val="center"/>
              <w:rPr>
                <w:bCs/>
              </w:rPr>
            </w:pPr>
            <w:r w:rsidRPr="00543579">
              <w:t>100,0</w:t>
            </w:r>
          </w:p>
        </w:tc>
        <w:tc>
          <w:tcPr>
            <w:tcW w:w="992" w:type="dxa"/>
            <w:noWrap/>
          </w:tcPr>
          <w:p w14:paraId="440452AD" w14:textId="4A224B43" w:rsidR="00F96064" w:rsidRPr="00543579" w:rsidRDefault="00F96064" w:rsidP="00F96064">
            <w:pPr>
              <w:jc w:val="center"/>
              <w:rPr>
                <w:bCs/>
              </w:rPr>
            </w:pPr>
            <w:r w:rsidRPr="00543579">
              <w:t>100,0</w:t>
            </w:r>
          </w:p>
        </w:tc>
        <w:tc>
          <w:tcPr>
            <w:tcW w:w="992" w:type="dxa"/>
            <w:noWrap/>
          </w:tcPr>
          <w:p w14:paraId="74E49687" w14:textId="20AE32EB" w:rsidR="00F96064" w:rsidRPr="00543579" w:rsidRDefault="00F96064" w:rsidP="00F96064">
            <w:pPr>
              <w:jc w:val="center"/>
              <w:rPr>
                <w:bCs/>
              </w:rPr>
            </w:pPr>
            <w:r w:rsidRPr="00543579">
              <w:t>0,0</w:t>
            </w:r>
          </w:p>
        </w:tc>
        <w:tc>
          <w:tcPr>
            <w:tcW w:w="993" w:type="dxa"/>
            <w:noWrap/>
          </w:tcPr>
          <w:p w14:paraId="006FB787" w14:textId="55E41239" w:rsidR="00F96064" w:rsidRPr="00543579" w:rsidRDefault="00F96064" w:rsidP="00F96064">
            <w:pPr>
              <w:jc w:val="center"/>
              <w:rPr>
                <w:bCs/>
              </w:rPr>
            </w:pPr>
            <w:r w:rsidRPr="00543579">
              <w:t>0,0</w:t>
            </w:r>
          </w:p>
        </w:tc>
        <w:tc>
          <w:tcPr>
            <w:tcW w:w="992" w:type="dxa"/>
            <w:noWrap/>
          </w:tcPr>
          <w:p w14:paraId="58E05A88" w14:textId="299BFF08" w:rsidR="00F96064" w:rsidRPr="00543579" w:rsidRDefault="00F96064" w:rsidP="00F96064">
            <w:pPr>
              <w:jc w:val="center"/>
              <w:rPr>
                <w:bCs/>
              </w:rPr>
            </w:pPr>
            <w:r w:rsidRPr="00543579">
              <w:t>0,0</w:t>
            </w:r>
          </w:p>
        </w:tc>
        <w:tc>
          <w:tcPr>
            <w:tcW w:w="988" w:type="dxa"/>
            <w:noWrap/>
          </w:tcPr>
          <w:p w14:paraId="31FDFEDB" w14:textId="6093A614" w:rsidR="00F96064" w:rsidRPr="00543579" w:rsidRDefault="00F96064" w:rsidP="00F96064">
            <w:pPr>
              <w:jc w:val="center"/>
              <w:rPr>
                <w:bCs/>
              </w:rPr>
            </w:pPr>
            <w:r w:rsidRPr="00543579">
              <w:t>0,0</w:t>
            </w:r>
          </w:p>
        </w:tc>
        <w:tc>
          <w:tcPr>
            <w:tcW w:w="992" w:type="dxa"/>
            <w:noWrap/>
          </w:tcPr>
          <w:p w14:paraId="7826E8A1" w14:textId="1B5734BF" w:rsidR="00F96064" w:rsidRPr="00543579" w:rsidRDefault="00F96064" w:rsidP="00F96064">
            <w:pPr>
              <w:jc w:val="center"/>
              <w:rPr>
                <w:bCs/>
              </w:rPr>
            </w:pPr>
            <w:r w:rsidRPr="00543579">
              <w:t>0,0</w:t>
            </w:r>
          </w:p>
        </w:tc>
        <w:tc>
          <w:tcPr>
            <w:tcW w:w="1575" w:type="dxa"/>
            <w:vMerge w:val="restart"/>
          </w:tcPr>
          <w:p w14:paraId="07B756DD" w14:textId="77777777" w:rsidR="00F96064" w:rsidRPr="00543579" w:rsidRDefault="00F96064" w:rsidP="00F96064">
            <w:pPr>
              <w:jc w:val="center"/>
            </w:pPr>
          </w:p>
        </w:tc>
      </w:tr>
      <w:tr w:rsidR="00543579" w:rsidRPr="00543579" w14:paraId="6AE69E11" w14:textId="77777777" w:rsidTr="00565618">
        <w:trPr>
          <w:trHeight w:val="166"/>
        </w:trPr>
        <w:tc>
          <w:tcPr>
            <w:tcW w:w="4159" w:type="dxa"/>
            <w:gridSpan w:val="2"/>
            <w:vMerge/>
          </w:tcPr>
          <w:p w14:paraId="6E0BB6E7" w14:textId="77777777" w:rsidR="00F96064" w:rsidRPr="00543579" w:rsidRDefault="00F96064" w:rsidP="00F96064">
            <w:pPr>
              <w:rPr>
                <w:bCs/>
              </w:rPr>
            </w:pPr>
          </w:p>
        </w:tc>
        <w:tc>
          <w:tcPr>
            <w:tcW w:w="1843" w:type="dxa"/>
          </w:tcPr>
          <w:p w14:paraId="5274B4A0" w14:textId="7B8F30F1" w:rsidR="00F96064" w:rsidRPr="00543579" w:rsidRDefault="00F96064" w:rsidP="00F96064">
            <w:pPr>
              <w:rPr>
                <w:bCs/>
              </w:rPr>
            </w:pPr>
            <w:r w:rsidRPr="00543579">
              <w:t>местный бюджет</w:t>
            </w:r>
          </w:p>
        </w:tc>
        <w:tc>
          <w:tcPr>
            <w:tcW w:w="1134" w:type="dxa"/>
          </w:tcPr>
          <w:p w14:paraId="62424FF0" w14:textId="3F55782D" w:rsidR="00F96064" w:rsidRPr="00543579" w:rsidRDefault="00F96064" w:rsidP="00F96064">
            <w:pPr>
              <w:jc w:val="center"/>
              <w:rPr>
                <w:bCs/>
              </w:rPr>
            </w:pPr>
            <w:r w:rsidRPr="00543579">
              <w:t>100,0</w:t>
            </w:r>
          </w:p>
        </w:tc>
        <w:tc>
          <w:tcPr>
            <w:tcW w:w="992" w:type="dxa"/>
            <w:noWrap/>
          </w:tcPr>
          <w:p w14:paraId="2501A705" w14:textId="4CF01C1B" w:rsidR="00F96064" w:rsidRPr="00543579" w:rsidRDefault="00F96064" w:rsidP="00F96064">
            <w:pPr>
              <w:jc w:val="center"/>
              <w:rPr>
                <w:bCs/>
              </w:rPr>
            </w:pPr>
            <w:r w:rsidRPr="00543579">
              <w:t>100,0</w:t>
            </w:r>
          </w:p>
        </w:tc>
        <w:tc>
          <w:tcPr>
            <w:tcW w:w="992" w:type="dxa"/>
            <w:noWrap/>
          </w:tcPr>
          <w:p w14:paraId="4B7135D2" w14:textId="327315C5" w:rsidR="00F96064" w:rsidRPr="00543579" w:rsidRDefault="00F96064" w:rsidP="00F96064">
            <w:pPr>
              <w:jc w:val="center"/>
              <w:rPr>
                <w:bCs/>
              </w:rPr>
            </w:pPr>
            <w:r w:rsidRPr="00543579">
              <w:t>0,0</w:t>
            </w:r>
          </w:p>
        </w:tc>
        <w:tc>
          <w:tcPr>
            <w:tcW w:w="993" w:type="dxa"/>
            <w:noWrap/>
          </w:tcPr>
          <w:p w14:paraId="512A8C4F" w14:textId="0416F7DE" w:rsidR="00F96064" w:rsidRPr="00543579" w:rsidRDefault="00F96064" w:rsidP="00F96064">
            <w:pPr>
              <w:jc w:val="center"/>
              <w:rPr>
                <w:bCs/>
              </w:rPr>
            </w:pPr>
            <w:r w:rsidRPr="00543579">
              <w:t>0,0</w:t>
            </w:r>
          </w:p>
        </w:tc>
        <w:tc>
          <w:tcPr>
            <w:tcW w:w="992" w:type="dxa"/>
            <w:noWrap/>
          </w:tcPr>
          <w:p w14:paraId="6855966D" w14:textId="002FB633" w:rsidR="00F96064" w:rsidRPr="00543579" w:rsidRDefault="00F96064" w:rsidP="00F96064">
            <w:pPr>
              <w:jc w:val="center"/>
              <w:rPr>
                <w:bCs/>
              </w:rPr>
            </w:pPr>
            <w:r w:rsidRPr="00543579">
              <w:t>0,0</w:t>
            </w:r>
          </w:p>
        </w:tc>
        <w:tc>
          <w:tcPr>
            <w:tcW w:w="988" w:type="dxa"/>
            <w:noWrap/>
          </w:tcPr>
          <w:p w14:paraId="3678CABC" w14:textId="416D7EFF" w:rsidR="00F96064" w:rsidRPr="00543579" w:rsidRDefault="00F96064" w:rsidP="00F96064">
            <w:pPr>
              <w:jc w:val="center"/>
              <w:rPr>
                <w:bCs/>
              </w:rPr>
            </w:pPr>
            <w:r w:rsidRPr="00543579">
              <w:t>0,0</w:t>
            </w:r>
          </w:p>
        </w:tc>
        <w:tc>
          <w:tcPr>
            <w:tcW w:w="992" w:type="dxa"/>
            <w:noWrap/>
          </w:tcPr>
          <w:p w14:paraId="530660CB" w14:textId="20ADC685" w:rsidR="00F96064" w:rsidRPr="00543579" w:rsidRDefault="00F96064" w:rsidP="00F96064">
            <w:pPr>
              <w:jc w:val="center"/>
              <w:rPr>
                <w:bCs/>
              </w:rPr>
            </w:pPr>
            <w:r w:rsidRPr="00543579">
              <w:t>0,0</w:t>
            </w:r>
          </w:p>
        </w:tc>
        <w:tc>
          <w:tcPr>
            <w:tcW w:w="1575" w:type="dxa"/>
            <w:vMerge/>
            <w:shd w:val="clear" w:color="auto" w:fill="FFFF00"/>
          </w:tcPr>
          <w:p w14:paraId="36BC2510" w14:textId="77777777" w:rsidR="00F96064" w:rsidRPr="00543579" w:rsidRDefault="00F96064" w:rsidP="00F96064">
            <w:pPr>
              <w:jc w:val="center"/>
            </w:pPr>
          </w:p>
        </w:tc>
      </w:tr>
      <w:tr w:rsidR="00543579" w:rsidRPr="00543579" w14:paraId="32D312C3" w14:textId="77777777" w:rsidTr="00565618">
        <w:trPr>
          <w:trHeight w:val="166"/>
        </w:trPr>
        <w:tc>
          <w:tcPr>
            <w:tcW w:w="4159" w:type="dxa"/>
            <w:gridSpan w:val="2"/>
            <w:vMerge/>
          </w:tcPr>
          <w:p w14:paraId="617089EB" w14:textId="77777777" w:rsidR="00F96064" w:rsidRPr="00543579" w:rsidRDefault="00F96064" w:rsidP="00F96064">
            <w:pPr>
              <w:rPr>
                <w:bCs/>
              </w:rPr>
            </w:pPr>
          </w:p>
        </w:tc>
        <w:tc>
          <w:tcPr>
            <w:tcW w:w="1843" w:type="dxa"/>
          </w:tcPr>
          <w:p w14:paraId="3567E98B" w14:textId="45A5A1ED" w:rsidR="00F96064" w:rsidRPr="00543579" w:rsidRDefault="00F96064" w:rsidP="00F96064">
            <w:pPr>
              <w:rPr>
                <w:bCs/>
              </w:rPr>
            </w:pPr>
            <w:r w:rsidRPr="00543579">
              <w:t>краевой бюджет</w:t>
            </w:r>
          </w:p>
        </w:tc>
        <w:tc>
          <w:tcPr>
            <w:tcW w:w="1134" w:type="dxa"/>
          </w:tcPr>
          <w:p w14:paraId="6E7745EC" w14:textId="7E41D11E" w:rsidR="00F96064" w:rsidRPr="00543579" w:rsidRDefault="00F96064" w:rsidP="00F96064">
            <w:pPr>
              <w:jc w:val="center"/>
              <w:rPr>
                <w:bCs/>
              </w:rPr>
            </w:pPr>
            <w:r w:rsidRPr="00543579">
              <w:t>0,0</w:t>
            </w:r>
          </w:p>
        </w:tc>
        <w:tc>
          <w:tcPr>
            <w:tcW w:w="992" w:type="dxa"/>
            <w:noWrap/>
          </w:tcPr>
          <w:p w14:paraId="70C25310" w14:textId="3E006BCD" w:rsidR="00F96064" w:rsidRPr="00543579" w:rsidRDefault="00F96064" w:rsidP="00F96064">
            <w:pPr>
              <w:jc w:val="center"/>
              <w:rPr>
                <w:bCs/>
              </w:rPr>
            </w:pPr>
            <w:r w:rsidRPr="00543579">
              <w:t>0,0</w:t>
            </w:r>
          </w:p>
        </w:tc>
        <w:tc>
          <w:tcPr>
            <w:tcW w:w="992" w:type="dxa"/>
            <w:noWrap/>
          </w:tcPr>
          <w:p w14:paraId="69F96F0B" w14:textId="313473B6" w:rsidR="00F96064" w:rsidRPr="00543579" w:rsidRDefault="00F96064" w:rsidP="00F96064">
            <w:pPr>
              <w:jc w:val="center"/>
              <w:rPr>
                <w:bCs/>
              </w:rPr>
            </w:pPr>
            <w:r w:rsidRPr="00543579">
              <w:t>0,0</w:t>
            </w:r>
          </w:p>
        </w:tc>
        <w:tc>
          <w:tcPr>
            <w:tcW w:w="993" w:type="dxa"/>
            <w:noWrap/>
          </w:tcPr>
          <w:p w14:paraId="2125D7EF" w14:textId="4447D799" w:rsidR="00F96064" w:rsidRPr="00543579" w:rsidRDefault="00F96064" w:rsidP="00F96064">
            <w:pPr>
              <w:jc w:val="center"/>
              <w:rPr>
                <w:bCs/>
              </w:rPr>
            </w:pPr>
            <w:r w:rsidRPr="00543579">
              <w:t>0,0</w:t>
            </w:r>
          </w:p>
        </w:tc>
        <w:tc>
          <w:tcPr>
            <w:tcW w:w="992" w:type="dxa"/>
            <w:noWrap/>
          </w:tcPr>
          <w:p w14:paraId="43D9A49F" w14:textId="1326D131" w:rsidR="00F96064" w:rsidRPr="00543579" w:rsidRDefault="00F96064" w:rsidP="00F96064">
            <w:pPr>
              <w:jc w:val="center"/>
              <w:rPr>
                <w:bCs/>
              </w:rPr>
            </w:pPr>
            <w:r w:rsidRPr="00543579">
              <w:t>0,0</w:t>
            </w:r>
          </w:p>
        </w:tc>
        <w:tc>
          <w:tcPr>
            <w:tcW w:w="988" w:type="dxa"/>
            <w:noWrap/>
          </w:tcPr>
          <w:p w14:paraId="0F8D3577" w14:textId="5333F8A6" w:rsidR="00F96064" w:rsidRPr="00543579" w:rsidRDefault="00F96064" w:rsidP="00F96064">
            <w:pPr>
              <w:jc w:val="center"/>
              <w:rPr>
                <w:bCs/>
              </w:rPr>
            </w:pPr>
            <w:r w:rsidRPr="00543579">
              <w:t>0,0</w:t>
            </w:r>
          </w:p>
        </w:tc>
        <w:tc>
          <w:tcPr>
            <w:tcW w:w="992" w:type="dxa"/>
            <w:noWrap/>
          </w:tcPr>
          <w:p w14:paraId="3748D792" w14:textId="0BD6ECD2" w:rsidR="00F96064" w:rsidRPr="00543579" w:rsidRDefault="00F96064" w:rsidP="00F96064">
            <w:pPr>
              <w:jc w:val="center"/>
              <w:rPr>
                <w:bCs/>
              </w:rPr>
            </w:pPr>
            <w:r w:rsidRPr="00543579">
              <w:t>0,0</w:t>
            </w:r>
          </w:p>
        </w:tc>
        <w:tc>
          <w:tcPr>
            <w:tcW w:w="1575" w:type="dxa"/>
            <w:vMerge/>
            <w:shd w:val="clear" w:color="auto" w:fill="FFFF00"/>
          </w:tcPr>
          <w:p w14:paraId="0082BE81" w14:textId="77777777" w:rsidR="00F96064" w:rsidRPr="00543579" w:rsidRDefault="00F96064" w:rsidP="00F96064">
            <w:pPr>
              <w:jc w:val="center"/>
            </w:pPr>
          </w:p>
        </w:tc>
      </w:tr>
      <w:tr w:rsidR="00543579" w:rsidRPr="00543579" w14:paraId="6C3D4F73" w14:textId="77777777" w:rsidTr="00565618">
        <w:trPr>
          <w:trHeight w:val="166"/>
        </w:trPr>
        <w:tc>
          <w:tcPr>
            <w:tcW w:w="4159" w:type="dxa"/>
            <w:gridSpan w:val="2"/>
            <w:vMerge/>
          </w:tcPr>
          <w:p w14:paraId="4CA22802" w14:textId="77777777" w:rsidR="00F96064" w:rsidRPr="00543579" w:rsidRDefault="00F96064" w:rsidP="00F96064">
            <w:pPr>
              <w:rPr>
                <w:bCs/>
              </w:rPr>
            </w:pPr>
          </w:p>
        </w:tc>
        <w:tc>
          <w:tcPr>
            <w:tcW w:w="1843" w:type="dxa"/>
          </w:tcPr>
          <w:p w14:paraId="03E5AA4C" w14:textId="4F47F913" w:rsidR="00F96064" w:rsidRPr="00543579" w:rsidRDefault="00F96064" w:rsidP="00F96064">
            <w:pPr>
              <w:rPr>
                <w:bCs/>
              </w:rPr>
            </w:pPr>
            <w:r w:rsidRPr="00543579">
              <w:t>федеральный бюджет</w:t>
            </w:r>
          </w:p>
        </w:tc>
        <w:tc>
          <w:tcPr>
            <w:tcW w:w="1134" w:type="dxa"/>
          </w:tcPr>
          <w:p w14:paraId="1CC2E9B9" w14:textId="172B1E01" w:rsidR="00F96064" w:rsidRPr="00543579" w:rsidRDefault="00F96064" w:rsidP="00F96064">
            <w:pPr>
              <w:jc w:val="center"/>
              <w:rPr>
                <w:bCs/>
              </w:rPr>
            </w:pPr>
            <w:r w:rsidRPr="00543579">
              <w:t>0,0</w:t>
            </w:r>
          </w:p>
        </w:tc>
        <w:tc>
          <w:tcPr>
            <w:tcW w:w="992" w:type="dxa"/>
            <w:noWrap/>
          </w:tcPr>
          <w:p w14:paraId="7C8D15F3" w14:textId="6C2AC681" w:rsidR="00F96064" w:rsidRPr="00543579" w:rsidRDefault="00F96064" w:rsidP="00F96064">
            <w:pPr>
              <w:jc w:val="center"/>
              <w:rPr>
                <w:bCs/>
              </w:rPr>
            </w:pPr>
            <w:r w:rsidRPr="00543579">
              <w:t>0,0</w:t>
            </w:r>
          </w:p>
        </w:tc>
        <w:tc>
          <w:tcPr>
            <w:tcW w:w="992" w:type="dxa"/>
            <w:noWrap/>
          </w:tcPr>
          <w:p w14:paraId="4B9010E0" w14:textId="400E4145" w:rsidR="00F96064" w:rsidRPr="00543579" w:rsidRDefault="00F96064" w:rsidP="00F96064">
            <w:pPr>
              <w:jc w:val="center"/>
              <w:rPr>
                <w:bCs/>
              </w:rPr>
            </w:pPr>
            <w:r w:rsidRPr="00543579">
              <w:t>0,0</w:t>
            </w:r>
          </w:p>
        </w:tc>
        <w:tc>
          <w:tcPr>
            <w:tcW w:w="993" w:type="dxa"/>
            <w:noWrap/>
          </w:tcPr>
          <w:p w14:paraId="70E4361E" w14:textId="7DEAB806" w:rsidR="00F96064" w:rsidRPr="00543579" w:rsidRDefault="00F96064" w:rsidP="00F96064">
            <w:pPr>
              <w:jc w:val="center"/>
              <w:rPr>
                <w:bCs/>
              </w:rPr>
            </w:pPr>
            <w:r w:rsidRPr="00543579">
              <w:t>0,0</w:t>
            </w:r>
          </w:p>
        </w:tc>
        <w:tc>
          <w:tcPr>
            <w:tcW w:w="992" w:type="dxa"/>
            <w:noWrap/>
          </w:tcPr>
          <w:p w14:paraId="7DFD0771" w14:textId="30A2B4B8" w:rsidR="00F96064" w:rsidRPr="00543579" w:rsidRDefault="00F96064" w:rsidP="00F96064">
            <w:pPr>
              <w:jc w:val="center"/>
              <w:rPr>
                <w:bCs/>
              </w:rPr>
            </w:pPr>
            <w:r w:rsidRPr="00543579">
              <w:t>0,0</w:t>
            </w:r>
          </w:p>
        </w:tc>
        <w:tc>
          <w:tcPr>
            <w:tcW w:w="988" w:type="dxa"/>
            <w:noWrap/>
          </w:tcPr>
          <w:p w14:paraId="6F1385A4" w14:textId="6CFBB81B" w:rsidR="00F96064" w:rsidRPr="00543579" w:rsidRDefault="00F96064" w:rsidP="00F96064">
            <w:pPr>
              <w:jc w:val="center"/>
              <w:rPr>
                <w:bCs/>
              </w:rPr>
            </w:pPr>
            <w:r w:rsidRPr="00543579">
              <w:t>0,0</w:t>
            </w:r>
          </w:p>
        </w:tc>
        <w:tc>
          <w:tcPr>
            <w:tcW w:w="992" w:type="dxa"/>
            <w:noWrap/>
          </w:tcPr>
          <w:p w14:paraId="5AFACDB4" w14:textId="0FD2C5AB" w:rsidR="00F96064" w:rsidRPr="00543579" w:rsidRDefault="00F96064" w:rsidP="00F96064">
            <w:pPr>
              <w:jc w:val="center"/>
              <w:rPr>
                <w:bCs/>
              </w:rPr>
            </w:pPr>
            <w:r w:rsidRPr="00543579">
              <w:t>0,0</w:t>
            </w:r>
          </w:p>
        </w:tc>
        <w:tc>
          <w:tcPr>
            <w:tcW w:w="1575" w:type="dxa"/>
            <w:vMerge/>
            <w:shd w:val="clear" w:color="auto" w:fill="FFFF00"/>
          </w:tcPr>
          <w:p w14:paraId="62B2463C" w14:textId="77777777" w:rsidR="00F96064" w:rsidRPr="00543579" w:rsidRDefault="00F96064" w:rsidP="00F96064">
            <w:pPr>
              <w:jc w:val="center"/>
            </w:pPr>
          </w:p>
        </w:tc>
      </w:tr>
      <w:tr w:rsidR="00543579" w:rsidRPr="00543579" w14:paraId="3D18CD11" w14:textId="77777777" w:rsidTr="00565618">
        <w:trPr>
          <w:trHeight w:val="166"/>
        </w:trPr>
        <w:tc>
          <w:tcPr>
            <w:tcW w:w="4159" w:type="dxa"/>
            <w:gridSpan w:val="2"/>
            <w:vMerge/>
          </w:tcPr>
          <w:p w14:paraId="5309B148" w14:textId="77777777" w:rsidR="00F96064" w:rsidRPr="00543579" w:rsidRDefault="00F96064" w:rsidP="00F96064">
            <w:pPr>
              <w:rPr>
                <w:bCs/>
              </w:rPr>
            </w:pPr>
          </w:p>
        </w:tc>
        <w:tc>
          <w:tcPr>
            <w:tcW w:w="1843" w:type="dxa"/>
          </w:tcPr>
          <w:p w14:paraId="35E2F198" w14:textId="23F5ED4A" w:rsidR="00F96064" w:rsidRPr="00543579" w:rsidRDefault="00F96064" w:rsidP="00F96064">
            <w:pPr>
              <w:rPr>
                <w:bCs/>
              </w:rPr>
            </w:pPr>
            <w:r w:rsidRPr="00543579">
              <w:t>внебюджетные источники</w:t>
            </w:r>
          </w:p>
        </w:tc>
        <w:tc>
          <w:tcPr>
            <w:tcW w:w="1134" w:type="dxa"/>
          </w:tcPr>
          <w:p w14:paraId="5E5B3746" w14:textId="2C9D0441" w:rsidR="00F96064" w:rsidRPr="00543579" w:rsidRDefault="00F96064" w:rsidP="00F96064">
            <w:pPr>
              <w:jc w:val="center"/>
              <w:rPr>
                <w:bCs/>
              </w:rPr>
            </w:pPr>
            <w:r w:rsidRPr="00543579">
              <w:t>0,0</w:t>
            </w:r>
          </w:p>
        </w:tc>
        <w:tc>
          <w:tcPr>
            <w:tcW w:w="992" w:type="dxa"/>
            <w:noWrap/>
          </w:tcPr>
          <w:p w14:paraId="6C645736" w14:textId="1EB8F952" w:rsidR="00F96064" w:rsidRPr="00543579" w:rsidRDefault="00F96064" w:rsidP="00F96064">
            <w:pPr>
              <w:jc w:val="center"/>
              <w:rPr>
                <w:bCs/>
              </w:rPr>
            </w:pPr>
            <w:r w:rsidRPr="00543579">
              <w:t>0,0</w:t>
            </w:r>
          </w:p>
        </w:tc>
        <w:tc>
          <w:tcPr>
            <w:tcW w:w="992" w:type="dxa"/>
            <w:noWrap/>
          </w:tcPr>
          <w:p w14:paraId="6072AA33" w14:textId="3941921C" w:rsidR="00F96064" w:rsidRPr="00543579" w:rsidRDefault="00F96064" w:rsidP="00F96064">
            <w:pPr>
              <w:jc w:val="center"/>
              <w:rPr>
                <w:bCs/>
              </w:rPr>
            </w:pPr>
            <w:r w:rsidRPr="00543579">
              <w:t>0,0</w:t>
            </w:r>
          </w:p>
        </w:tc>
        <w:tc>
          <w:tcPr>
            <w:tcW w:w="993" w:type="dxa"/>
            <w:noWrap/>
          </w:tcPr>
          <w:p w14:paraId="29F862D6" w14:textId="238F156A" w:rsidR="00F96064" w:rsidRPr="00543579" w:rsidRDefault="00F96064" w:rsidP="00F96064">
            <w:pPr>
              <w:jc w:val="center"/>
              <w:rPr>
                <w:bCs/>
              </w:rPr>
            </w:pPr>
            <w:r w:rsidRPr="00543579">
              <w:t>0,0</w:t>
            </w:r>
          </w:p>
        </w:tc>
        <w:tc>
          <w:tcPr>
            <w:tcW w:w="992" w:type="dxa"/>
            <w:noWrap/>
          </w:tcPr>
          <w:p w14:paraId="38F46C55" w14:textId="433543CC" w:rsidR="00F96064" w:rsidRPr="00543579" w:rsidRDefault="00F96064" w:rsidP="00F96064">
            <w:pPr>
              <w:jc w:val="center"/>
              <w:rPr>
                <w:bCs/>
              </w:rPr>
            </w:pPr>
            <w:r w:rsidRPr="00543579">
              <w:t>0,0</w:t>
            </w:r>
          </w:p>
        </w:tc>
        <w:tc>
          <w:tcPr>
            <w:tcW w:w="988" w:type="dxa"/>
            <w:noWrap/>
          </w:tcPr>
          <w:p w14:paraId="13ECC263" w14:textId="6D76BD1A" w:rsidR="00F96064" w:rsidRPr="00543579" w:rsidRDefault="00F96064" w:rsidP="00F96064">
            <w:pPr>
              <w:jc w:val="center"/>
              <w:rPr>
                <w:bCs/>
              </w:rPr>
            </w:pPr>
            <w:r w:rsidRPr="00543579">
              <w:t>0,0</w:t>
            </w:r>
          </w:p>
        </w:tc>
        <w:tc>
          <w:tcPr>
            <w:tcW w:w="992" w:type="dxa"/>
            <w:noWrap/>
          </w:tcPr>
          <w:p w14:paraId="7CEA0AB5" w14:textId="7F418008" w:rsidR="00F96064" w:rsidRPr="00543579" w:rsidRDefault="00F96064" w:rsidP="00F96064">
            <w:pPr>
              <w:jc w:val="center"/>
              <w:rPr>
                <w:bCs/>
              </w:rPr>
            </w:pPr>
            <w:r w:rsidRPr="00543579">
              <w:t>0,0</w:t>
            </w:r>
          </w:p>
        </w:tc>
        <w:tc>
          <w:tcPr>
            <w:tcW w:w="1575" w:type="dxa"/>
            <w:vMerge/>
            <w:shd w:val="clear" w:color="auto" w:fill="FFFF00"/>
          </w:tcPr>
          <w:p w14:paraId="39A9AB2E" w14:textId="77777777" w:rsidR="00F96064" w:rsidRPr="00543579" w:rsidRDefault="00F96064" w:rsidP="00F96064">
            <w:pPr>
              <w:jc w:val="center"/>
            </w:pPr>
          </w:p>
        </w:tc>
      </w:tr>
      <w:tr w:rsidR="00543579" w:rsidRPr="00543579" w14:paraId="197F677F" w14:textId="77777777" w:rsidTr="00565618">
        <w:trPr>
          <w:trHeight w:val="166"/>
        </w:trPr>
        <w:tc>
          <w:tcPr>
            <w:tcW w:w="4159" w:type="dxa"/>
            <w:gridSpan w:val="2"/>
            <w:vMerge w:val="restart"/>
          </w:tcPr>
          <w:p w14:paraId="7F9C4249" w14:textId="77777777" w:rsidR="00D55698" w:rsidRPr="00543579" w:rsidRDefault="00D55698" w:rsidP="00D55698">
            <w:pPr>
              <w:rPr>
                <w:bCs/>
              </w:rPr>
            </w:pPr>
            <w:r w:rsidRPr="00543579">
              <w:rPr>
                <w:bCs/>
              </w:rPr>
              <w:t>ИТОГО по подразделу 7.2</w:t>
            </w:r>
          </w:p>
          <w:p w14:paraId="5C8E9AB3" w14:textId="28A7DA5A" w:rsidR="00D55698" w:rsidRPr="00543579" w:rsidRDefault="00D55698" w:rsidP="00D55698">
            <w:pPr>
              <w:rPr>
                <w:bCs/>
              </w:rPr>
            </w:pPr>
            <w:r w:rsidRPr="00543579">
              <w:rPr>
                <w:bCs/>
              </w:rPr>
              <w:t>«Мероприятия обеспечению доступности объектов и услуг для инвалидов и маломобильных групп населения»</w:t>
            </w:r>
          </w:p>
        </w:tc>
        <w:tc>
          <w:tcPr>
            <w:tcW w:w="1843" w:type="dxa"/>
          </w:tcPr>
          <w:p w14:paraId="65D1A7DB" w14:textId="6264C6DF" w:rsidR="00D55698" w:rsidRPr="00543579" w:rsidRDefault="00D55698" w:rsidP="00D55698">
            <w:pPr>
              <w:rPr>
                <w:bCs/>
              </w:rPr>
            </w:pPr>
            <w:r w:rsidRPr="00543579">
              <w:t>Всего:</w:t>
            </w:r>
          </w:p>
        </w:tc>
        <w:tc>
          <w:tcPr>
            <w:tcW w:w="1134" w:type="dxa"/>
          </w:tcPr>
          <w:p w14:paraId="37216CCD" w14:textId="43AED25D" w:rsidR="00D55698" w:rsidRPr="00543579" w:rsidRDefault="00D55698" w:rsidP="00D55698">
            <w:pPr>
              <w:jc w:val="center"/>
              <w:rPr>
                <w:bCs/>
              </w:rPr>
            </w:pPr>
            <w:r w:rsidRPr="00543579">
              <w:t>2 158,8</w:t>
            </w:r>
          </w:p>
        </w:tc>
        <w:tc>
          <w:tcPr>
            <w:tcW w:w="992" w:type="dxa"/>
            <w:noWrap/>
          </w:tcPr>
          <w:p w14:paraId="1857D210" w14:textId="321FEC45" w:rsidR="00D55698" w:rsidRPr="00543579" w:rsidRDefault="00D55698" w:rsidP="00D55698">
            <w:pPr>
              <w:jc w:val="center"/>
              <w:rPr>
                <w:bCs/>
              </w:rPr>
            </w:pPr>
            <w:r w:rsidRPr="00543579">
              <w:t>571,4</w:t>
            </w:r>
          </w:p>
        </w:tc>
        <w:tc>
          <w:tcPr>
            <w:tcW w:w="992" w:type="dxa"/>
            <w:noWrap/>
          </w:tcPr>
          <w:p w14:paraId="7C225E44" w14:textId="47197F53" w:rsidR="00D55698" w:rsidRPr="00543579" w:rsidRDefault="00D55698" w:rsidP="00D55698">
            <w:pPr>
              <w:jc w:val="center"/>
              <w:rPr>
                <w:bCs/>
              </w:rPr>
            </w:pPr>
            <w:r w:rsidRPr="00543579">
              <w:t>776,2</w:t>
            </w:r>
          </w:p>
        </w:tc>
        <w:tc>
          <w:tcPr>
            <w:tcW w:w="993" w:type="dxa"/>
            <w:noWrap/>
          </w:tcPr>
          <w:p w14:paraId="4D874838" w14:textId="1950F159" w:rsidR="00D55698" w:rsidRPr="00543579" w:rsidRDefault="00D55698" w:rsidP="00D55698">
            <w:pPr>
              <w:jc w:val="center"/>
              <w:rPr>
                <w:bCs/>
              </w:rPr>
            </w:pPr>
            <w:r w:rsidRPr="00543579">
              <w:t>811,2</w:t>
            </w:r>
          </w:p>
        </w:tc>
        <w:tc>
          <w:tcPr>
            <w:tcW w:w="992" w:type="dxa"/>
            <w:noWrap/>
          </w:tcPr>
          <w:p w14:paraId="59EA6D60" w14:textId="5F9C6486" w:rsidR="00D55698" w:rsidRPr="00543579" w:rsidRDefault="00D55698" w:rsidP="00D55698">
            <w:pPr>
              <w:jc w:val="center"/>
              <w:rPr>
                <w:bCs/>
              </w:rPr>
            </w:pPr>
            <w:r w:rsidRPr="00543579">
              <w:t>0,0</w:t>
            </w:r>
          </w:p>
        </w:tc>
        <w:tc>
          <w:tcPr>
            <w:tcW w:w="988" w:type="dxa"/>
            <w:noWrap/>
          </w:tcPr>
          <w:p w14:paraId="1172DE55" w14:textId="0DC95ACD" w:rsidR="00D55698" w:rsidRPr="00543579" w:rsidRDefault="00D55698" w:rsidP="00D55698">
            <w:pPr>
              <w:jc w:val="center"/>
              <w:rPr>
                <w:bCs/>
              </w:rPr>
            </w:pPr>
            <w:r w:rsidRPr="00543579">
              <w:t>0,0</w:t>
            </w:r>
          </w:p>
        </w:tc>
        <w:tc>
          <w:tcPr>
            <w:tcW w:w="992" w:type="dxa"/>
            <w:noWrap/>
          </w:tcPr>
          <w:p w14:paraId="7EC83047" w14:textId="00AD1017" w:rsidR="00D55698" w:rsidRPr="00543579" w:rsidRDefault="00D55698" w:rsidP="00D55698">
            <w:pPr>
              <w:jc w:val="center"/>
              <w:rPr>
                <w:bCs/>
              </w:rPr>
            </w:pPr>
            <w:r w:rsidRPr="00543579">
              <w:t>0,0</w:t>
            </w:r>
          </w:p>
        </w:tc>
        <w:tc>
          <w:tcPr>
            <w:tcW w:w="1575" w:type="dxa"/>
            <w:vMerge w:val="restart"/>
          </w:tcPr>
          <w:p w14:paraId="60F105FB" w14:textId="77777777" w:rsidR="00D55698" w:rsidRPr="00543579" w:rsidRDefault="00D55698" w:rsidP="00D55698">
            <w:pPr>
              <w:jc w:val="center"/>
            </w:pPr>
          </w:p>
        </w:tc>
      </w:tr>
      <w:tr w:rsidR="00543579" w:rsidRPr="00543579" w14:paraId="1F15E00A" w14:textId="77777777" w:rsidTr="00565618">
        <w:trPr>
          <w:trHeight w:val="166"/>
        </w:trPr>
        <w:tc>
          <w:tcPr>
            <w:tcW w:w="4159" w:type="dxa"/>
            <w:gridSpan w:val="2"/>
            <w:vMerge/>
            <w:vAlign w:val="center"/>
          </w:tcPr>
          <w:p w14:paraId="334C3BD9" w14:textId="77777777" w:rsidR="00D55698" w:rsidRPr="00543579" w:rsidRDefault="00D55698" w:rsidP="00D55698">
            <w:pPr>
              <w:rPr>
                <w:bCs/>
              </w:rPr>
            </w:pPr>
          </w:p>
        </w:tc>
        <w:tc>
          <w:tcPr>
            <w:tcW w:w="1843" w:type="dxa"/>
          </w:tcPr>
          <w:p w14:paraId="0EA0C0C9" w14:textId="0A4EFCE1" w:rsidR="00D55698" w:rsidRPr="00543579" w:rsidRDefault="00D55698" w:rsidP="00D55698">
            <w:pPr>
              <w:rPr>
                <w:bCs/>
              </w:rPr>
            </w:pPr>
            <w:r w:rsidRPr="00543579">
              <w:t>местный бюджет</w:t>
            </w:r>
          </w:p>
        </w:tc>
        <w:tc>
          <w:tcPr>
            <w:tcW w:w="1134" w:type="dxa"/>
          </w:tcPr>
          <w:p w14:paraId="4810A766" w14:textId="4F286823" w:rsidR="00D55698" w:rsidRPr="00543579" w:rsidRDefault="00D55698" w:rsidP="00D55698">
            <w:pPr>
              <w:jc w:val="center"/>
              <w:rPr>
                <w:bCs/>
              </w:rPr>
            </w:pPr>
            <w:r w:rsidRPr="00543579">
              <w:t>2 158,8</w:t>
            </w:r>
          </w:p>
        </w:tc>
        <w:tc>
          <w:tcPr>
            <w:tcW w:w="992" w:type="dxa"/>
            <w:noWrap/>
          </w:tcPr>
          <w:p w14:paraId="41F2DFBA" w14:textId="62C38091" w:rsidR="00D55698" w:rsidRPr="00543579" w:rsidRDefault="00D55698" w:rsidP="00D55698">
            <w:pPr>
              <w:jc w:val="center"/>
              <w:rPr>
                <w:bCs/>
              </w:rPr>
            </w:pPr>
            <w:r w:rsidRPr="00543579">
              <w:t>571,4</w:t>
            </w:r>
          </w:p>
        </w:tc>
        <w:tc>
          <w:tcPr>
            <w:tcW w:w="992" w:type="dxa"/>
            <w:noWrap/>
          </w:tcPr>
          <w:p w14:paraId="1D7DBD16" w14:textId="73DA2DC6" w:rsidR="00D55698" w:rsidRPr="00543579" w:rsidRDefault="00D55698" w:rsidP="00D55698">
            <w:pPr>
              <w:jc w:val="center"/>
              <w:rPr>
                <w:bCs/>
              </w:rPr>
            </w:pPr>
            <w:r w:rsidRPr="00543579">
              <w:t>776,2</w:t>
            </w:r>
          </w:p>
        </w:tc>
        <w:tc>
          <w:tcPr>
            <w:tcW w:w="993" w:type="dxa"/>
            <w:noWrap/>
          </w:tcPr>
          <w:p w14:paraId="7BCBB8A6" w14:textId="6A088D76" w:rsidR="00D55698" w:rsidRPr="00543579" w:rsidRDefault="00D55698" w:rsidP="00D55698">
            <w:pPr>
              <w:jc w:val="center"/>
              <w:rPr>
                <w:bCs/>
              </w:rPr>
            </w:pPr>
            <w:r w:rsidRPr="00543579">
              <w:t>811,2</w:t>
            </w:r>
          </w:p>
        </w:tc>
        <w:tc>
          <w:tcPr>
            <w:tcW w:w="992" w:type="dxa"/>
            <w:noWrap/>
          </w:tcPr>
          <w:p w14:paraId="5177B955" w14:textId="60912F97" w:rsidR="00D55698" w:rsidRPr="00543579" w:rsidRDefault="00D55698" w:rsidP="00D55698">
            <w:pPr>
              <w:jc w:val="center"/>
              <w:rPr>
                <w:bCs/>
              </w:rPr>
            </w:pPr>
            <w:r w:rsidRPr="00543579">
              <w:t>0,0</w:t>
            </w:r>
          </w:p>
        </w:tc>
        <w:tc>
          <w:tcPr>
            <w:tcW w:w="988" w:type="dxa"/>
            <w:noWrap/>
          </w:tcPr>
          <w:p w14:paraId="790DC39F" w14:textId="3CDB96D6" w:rsidR="00D55698" w:rsidRPr="00543579" w:rsidRDefault="00D55698" w:rsidP="00D55698">
            <w:pPr>
              <w:jc w:val="center"/>
              <w:rPr>
                <w:bCs/>
              </w:rPr>
            </w:pPr>
            <w:r w:rsidRPr="00543579">
              <w:t>0,0</w:t>
            </w:r>
          </w:p>
        </w:tc>
        <w:tc>
          <w:tcPr>
            <w:tcW w:w="992" w:type="dxa"/>
            <w:noWrap/>
          </w:tcPr>
          <w:p w14:paraId="2016B17C" w14:textId="4F36678F" w:rsidR="00D55698" w:rsidRPr="00543579" w:rsidRDefault="00D55698" w:rsidP="00D55698">
            <w:pPr>
              <w:jc w:val="center"/>
              <w:rPr>
                <w:bCs/>
              </w:rPr>
            </w:pPr>
            <w:r w:rsidRPr="00543579">
              <w:t>0,0</w:t>
            </w:r>
          </w:p>
        </w:tc>
        <w:tc>
          <w:tcPr>
            <w:tcW w:w="1575" w:type="dxa"/>
            <w:vMerge/>
          </w:tcPr>
          <w:p w14:paraId="21A3AC4E" w14:textId="77777777" w:rsidR="00D55698" w:rsidRPr="00543579" w:rsidRDefault="00D55698" w:rsidP="00D55698">
            <w:pPr>
              <w:jc w:val="center"/>
            </w:pPr>
          </w:p>
        </w:tc>
      </w:tr>
      <w:tr w:rsidR="00543579" w:rsidRPr="00543579" w14:paraId="7D64AB19" w14:textId="77777777" w:rsidTr="00565618">
        <w:trPr>
          <w:trHeight w:val="166"/>
        </w:trPr>
        <w:tc>
          <w:tcPr>
            <w:tcW w:w="4159" w:type="dxa"/>
            <w:gridSpan w:val="2"/>
            <w:vMerge/>
            <w:vAlign w:val="center"/>
          </w:tcPr>
          <w:p w14:paraId="3F65433B" w14:textId="77777777" w:rsidR="00F96064" w:rsidRPr="00543579" w:rsidRDefault="00F96064" w:rsidP="00F96064">
            <w:pPr>
              <w:rPr>
                <w:bCs/>
              </w:rPr>
            </w:pPr>
          </w:p>
        </w:tc>
        <w:tc>
          <w:tcPr>
            <w:tcW w:w="1843" w:type="dxa"/>
          </w:tcPr>
          <w:p w14:paraId="2AD10C18" w14:textId="752FAE4A" w:rsidR="00F96064" w:rsidRPr="00543579" w:rsidRDefault="00F96064" w:rsidP="00F96064">
            <w:pPr>
              <w:rPr>
                <w:bCs/>
              </w:rPr>
            </w:pPr>
            <w:r w:rsidRPr="00543579">
              <w:t>краевой бюджет</w:t>
            </w:r>
          </w:p>
        </w:tc>
        <w:tc>
          <w:tcPr>
            <w:tcW w:w="1134" w:type="dxa"/>
          </w:tcPr>
          <w:p w14:paraId="30C9D082" w14:textId="413E48D1" w:rsidR="00F96064" w:rsidRPr="00543579" w:rsidRDefault="00F96064" w:rsidP="00F96064">
            <w:pPr>
              <w:jc w:val="center"/>
              <w:rPr>
                <w:bCs/>
              </w:rPr>
            </w:pPr>
            <w:r w:rsidRPr="00543579">
              <w:t>0,0</w:t>
            </w:r>
          </w:p>
        </w:tc>
        <w:tc>
          <w:tcPr>
            <w:tcW w:w="992" w:type="dxa"/>
            <w:noWrap/>
          </w:tcPr>
          <w:p w14:paraId="4950D242" w14:textId="0D7C3E30" w:rsidR="00F96064" w:rsidRPr="00543579" w:rsidRDefault="00F96064" w:rsidP="00F96064">
            <w:pPr>
              <w:jc w:val="center"/>
              <w:rPr>
                <w:bCs/>
              </w:rPr>
            </w:pPr>
            <w:r w:rsidRPr="00543579">
              <w:t>0,0</w:t>
            </w:r>
          </w:p>
        </w:tc>
        <w:tc>
          <w:tcPr>
            <w:tcW w:w="992" w:type="dxa"/>
            <w:noWrap/>
          </w:tcPr>
          <w:p w14:paraId="3C9F0F4F" w14:textId="726A7D1E" w:rsidR="00F96064" w:rsidRPr="00543579" w:rsidRDefault="00F96064" w:rsidP="00F96064">
            <w:pPr>
              <w:jc w:val="center"/>
              <w:rPr>
                <w:bCs/>
              </w:rPr>
            </w:pPr>
            <w:r w:rsidRPr="00543579">
              <w:t>0,0</w:t>
            </w:r>
          </w:p>
        </w:tc>
        <w:tc>
          <w:tcPr>
            <w:tcW w:w="993" w:type="dxa"/>
            <w:noWrap/>
          </w:tcPr>
          <w:p w14:paraId="3D1B21AA" w14:textId="7A4EE540" w:rsidR="00F96064" w:rsidRPr="00543579" w:rsidRDefault="00F96064" w:rsidP="00F96064">
            <w:pPr>
              <w:jc w:val="center"/>
              <w:rPr>
                <w:bCs/>
              </w:rPr>
            </w:pPr>
            <w:r w:rsidRPr="00543579">
              <w:t>0,0</w:t>
            </w:r>
          </w:p>
        </w:tc>
        <w:tc>
          <w:tcPr>
            <w:tcW w:w="992" w:type="dxa"/>
            <w:noWrap/>
          </w:tcPr>
          <w:p w14:paraId="54E75A09" w14:textId="3FBDC41B" w:rsidR="00F96064" w:rsidRPr="00543579" w:rsidRDefault="00F96064" w:rsidP="00F96064">
            <w:pPr>
              <w:jc w:val="center"/>
              <w:rPr>
                <w:bCs/>
              </w:rPr>
            </w:pPr>
            <w:r w:rsidRPr="00543579">
              <w:t>0,0</w:t>
            </w:r>
          </w:p>
        </w:tc>
        <w:tc>
          <w:tcPr>
            <w:tcW w:w="988" w:type="dxa"/>
            <w:noWrap/>
          </w:tcPr>
          <w:p w14:paraId="4A75FEF5" w14:textId="6E192363" w:rsidR="00F96064" w:rsidRPr="00543579" w:rsidRDefault="00F96064" w:rsidP="00F96064">
            <w:pPr>
              <w:jc w:val="center"/>
              <w:rPr>
                <w:bCs/>
              </w:rPr>
            </w:pPr>
            <w:r w:rsidRPr="00543579">
              <w:t>0,0</w:t>
            </w:r>
          </w:p>
        </w:tc>
        <w:tc>
          <w:tcPr>
            <w:tcW w:w="992" w:type="dxa"/>
            <w:noWrap/>
          </w:tcPr>
          <w:p w14:paraId="2BC2E83A" w14:textId="556F762A" w:rsidR="00F96064" w:rsidRPr="00543579" w:rsidRDefault="00F96064" w:rsidP="00F96064">
            <w:pPr>
              <w:jc w:val="center"/>
              <w:rPr>
                <w:bCs/>
              </w:rPr>
            </w:pPr>
            <w:r w:rsidRPr="00543579">
              <w:t>0,0</w:t>
            </w:r>
          </w:p>
        </w:tc>
        <w:tc>
          <w:tcPr>
            <w:tcW w:w="1575" w:type="dxa"/>
            <w:vMerge/>
          </w:tcPr>
          <w:p w14:paraId="6F53D022" w14:textId="77777777" w:rsidR="00F96064" w:rsidRPr="00543579" w:rsidRDefault="00F96064" w:rsidP="00F96064">
            <w:pPr>
              <w:jc w:val="center"/>
            </w:pPr>
          </w:p>
        </w:tc>
      </w:tr>
      <w:tr w:rsidR="00543579" w:rsidRPr="00543579" w14:paraId="2D7D6B96" w14:textId="77777777" w:rsidTr="00565618">
        <w:trPr>
          <w:trHeight w:val="166"/>
        </w:trPr>
        <w:tc>
          <w:tcPr>
            <w:tcW w:w="4159" w:type="dxa"/>
            <w:gridSpan w:val="2"/>
            <w:vMerge/>
            <w:vAlign w:val="center"/>
          </w:tcPr>
          <w:p w14:paraId="2A3616D6" w14:textId="77777777" w:rsidR="00F96064" w:rsidRPr="00543579" w:rsidRDefault="00F96064" w:rsidP="00F96064">
            <w:pPr>
              <w:rPr>
                <w:bCs/>
              </w:rPr>
            </w:pPr>
          </w:p>
        </w:tc>
        <w:tc>
          <w:tcPr>
            <w:tcW w:w="1843" w:type="dxa"/>
          </w:tcPr>
          <w:p w14:paraId="7816E8C1" w14:textId="301503FF" w:rsidR="00F96064" w:rsidRPr="00543579" w:rsidRDefault="00F96064" w:rsidP="00F96064">
            <w:pPr>
              <w:rPr>
                <w:bCs/>
              </w:rPr>
            </w:pPr>
            <w:r w:rsidRPr="00543579">
              <w:t>федеральный бюджет</w:t>
            </w:r>
          </w:p>
        </w:tc>
        <w:tc>
          <w:tcPr>
            <w:tcW w:w="1134" w:type="dxa"/>
          </w:tcPr>
          <w:p w14:paraId="21EC2C3A" w14:textId="31472634" w:rsidR="00F96064" w:rsidRPr="00543579" w:rsidRDefault="00F96064" w:rsidP="00F96064">
            <w:pPr>
              <w:jc w:val="center"/>
              <w:rPr>
                <w:bCs/>
              </w:rPr>
            </w:pPr>
            <w:r w:rsidRPr="00543579">
              <w:t>0,0</w:t>
            </w:r>
          </w:p>
        </w:tc>
        <w:tc>
          <w:tcPr>
            <w:tcW w:w="992" w:type="dxa"/>
            <w:noWrap/>
          </w:tcPr>
          <w:p w14:paraId="7C696723" w14:textId="11916732" w:rsidR="00F96064" w:rsidRPr="00543579" w:rsidRDefault="00F96064" w:rsidP="00F96064">
            <w:pPr>
              <w:jc w:val="center"/>
              <w:rPr>
                <w:bCs/>
              </w:rPr>
            </w:pPr>
            <w:r w:rsidRPr="00543579">
              <w:t>0,0</w:t>
            </w:r>
          </w:p>
        </w:tc>
        <w:tc>
          <w:tcPr>
            <w:tcW w:w="992" w:type="dxa"/>
            <w:noWrap/>
          </w:tcPr>
          <w:p w14:paraId="72A6A126" w14:textId="12309586" w:rsidR="00F96064" w:rsidRPr="00543579" w:rsidRDefault="00F96064" w:rsidP="00F96064">
            <w:pPr>
              <w:jc w:val="center"/>
              <w:rPr>
                <w:bCs/>
              </w:rPr>
            </w:pPr>
            <w:r w:rsidRPr="00543579">
              <w:t>0,0</w:t>
            </w:r>
          </w:p>
        </w:tc>
        <w:tc>
          <w:tcPr>
            <w:tcW w:w="993" w:type="dxa"/>
            <w:noWrap/>
          </w:tcPr>
          <w:p w14:paraId="7D811D52" w14:textId="6CE4FD89" w:rsidR="00F96064" w:rsidRPr="00543579" w:rsidRDefault="00F96064" w:rsidP="00F96064">
            <w:pPr>
              <w:jc w:val="center"/>
              <w:rPr>
                <w:bCs/>
              </w:rPr>
            </w:pPr>
            <w:r w:rsidRPr="00543579">
              <w:t>0,0</w:t>
            </w:r>
          </w:p>
        </w:tc>
        <w:tc>
          <w:tcPr>
            <w:tcW w:w="992" w:type="dxa"/>
            <w:noWrap/>
          </w:tcPr>
          <w:p w14:paraId="5D4ECFFE" w14:textId="27DF5207" w:rsidR="00F96064" w:rsidRPr="00543579" w:rsidRDefault="00F96064" w:rsidP="00F96064">
            <w:pPr>
              <w:jc w:val="center"/>
              <w:rPr>
                <w:bCs/>
              </w:rPr>
            </w:pPr>
            <w:r w:rsidRPr="00543579">
              <w:t>0,0</w:t>
            </w:r>
          </w:p>
        </w:tc>
        <w:tc>
          <w:tcPr>
            <w:tcW w:w="988" w:type="dxa"/>
            <w:noWrap/>
          </w:tcPr>
          <w:p w14:paraId="338E3132" w14:textId="3D5AA7B1" w:rsidR="00F96064" w:rsidRPr="00543579" w:rsidRDefault="00F96064" w:rsidP="00F96064">
            <w:pPr>
              <w:jc w:val="center"/>
              <w:rPr>
                <w:bCs/>
              </w:rPr>
            </w:pPr>
            <w:r w:rsidRPr="00543579">
              <w:t>0,0</w:t>
            </w:r>
          </w:p>
        </w:tc>
        <w:tc>
          <w:tcPr>
            <w:tcW w:w="992" w:type="dxa"/>
            <w:noWrap/>
          </w:tcPr>
          <w:p w14:paraId="7102108C" w14:textId="59E00046" w:rsidR="00F96064" w:rsidRPr="00543579" w:rsidRDefault="00F96064" w:rsidP="00F96064">
            <w:pPr>
              <w:jc w:val="center"/>
              <w:rPr>
                <w:bCs/>
              </w:rPr>
            </w:pPr>
            <w:r w:rsidRPr="00543579">
              <w:t>0,0</w:t>
            </w:r>
          </w:p>
        </w:tc>
        <w:tc>
          <w:tcPr>
            <w:tcW w:w="1575" w:type="dxa"/>
            <w:vMerge/>
          </w:tcPr>
          <w:p w14:paraId="7741AC57" w14:textId="77777777" w:rsidR="00F96064" w:rsidRPr="00543579" w:rsidRDefault="00F96064" w:rsidP="00F96064">
            <w:pPr>
              <w:jc w:val="center"/>
            </w:pPr>
          </w:p>
        </w:tc>
      </w:tr>
      <w:tr w:rsidR="00543579" w:rsidRPr="00543579" w14:paraId="257FDA9A" w14:textId="77777777" w:rsidTr="00565618">
        <w:trPr>
          <w:trHeight w:val="166"/>
        </w:trPr>
        <w:tc>
          <w:tcPr>
            <w:tcW w:w="4159" w:type="dxa"/>
            <w:gridSpan w:val="2"/>
            <w:vMerge/>
            <w:vAlign w:val="center"/>
          </w:tcPr>
          <w:p w14:paraId="71DEC8DF" w14:textId="77777777" w:rsidR="00F96064" w:rsidRPr="00543579" w:rsidRDefault="00F96064" w:rsidP="00F96064">
            <w:pPr>
              <w:rPr>
                <w:bCs/>
              </w:rPr>
            </w:pPr>
          </w:p>
        </w:tc>
        <w:tc>
          <w:tcPr>
            <w:tcW w:w="1843" w:type="dxa"/>
          </w:tcPr>
          <w:p w14:paraId="0ACD0129" w14:textId="01776882" w:rsidR="00F96064" w:rsidRPr="00543579" w:rsidRDefault="00F96064" w:rsidP="00F96064">
            <w:pPr>
              <w:rPr>
                <w:bCs/>
              </w:rPr>
            </w:pPr>
            <w:r w:rsidRPr="00543579">
              <w:t>внебюджетные источники</w:t>
            </w:r>
          </w:p>
        </w:tc>
        <w:tc>
          <w:tcPr>
            <w:tcW w:w="1134" w:type="dxa"/>
          </w:tcPr>
          <w:p w14:paraId="75B235F7" w14:textId="5CF0E5FE" w:rsidR="00F96064" w:rsidRPr="00543579" w:rsidRDefault="00F96064" w:rsidP="00F96064">
            <w:pPr>
              <w:jc w:val="center"/>
              <w:rPr>
                <w:bCs/>
              </w:rPr>
            </w:pPr>
            <w:r w:rsidRPr="00543579">
              <w:t>0,0</w:t>
            </w:r>
          </w:p>
        </w:tc>
        <w:tc>
          <w:tcPr>
            <w:tcW w:w="992" w:type="dxa"/>
            <w:noWrap/>
          </w:tcPr>
          <w:p w14:paraId="50CD4E26" w14:textId="20B425E8" w:rsidR="00F96064" w:rsidRPr="00543579" w:rsidRDefault="00F96064" w:rsidP="00F96064">
            <w:pPr>
              <w:jc w:val="center"/>
              <w:rPr>
                <w:bCs/>
              </w:rPr>
            </w:pPr>
            <w:r w:rsidRPr="00543579">
              <w:t>0,0</w:t>
            </w:r>
          </w:p>
        </w:tc>
        <w:tc>
          <w:tcPr>
            <w:tcW w:w="992" w:type="dxa"/>
            <w:noWrap/>
          </w:tcPr>
          <w:p w14:paraId="6F3BE6BC" w14:textId="3A1EF20C" w:rsidR="00F96064" w:rsidRPr="00543579" w:rsidRDefault="00F96064" w:rsidP="00F96064">
            <w:pPr>
              <w:jc w:val="center"/>
              <w:rPr>
                <w:bCs/>
              </w:rPr>
            </w:pPr>
            <w:r w:rsidRPr="00543579">
              <w:t>0,0</w:t>
            </w:r>
          </w:p>
        </w:tc>
        <w:tc>
          <w:tcPr>
            <w:tcW w:w="993" w:type="dxa"/>
            <w:noWrap/>
          </w:tcPr>
          <w:p w14:paraId="680FBFD1" w14:textId="50389C1D" w:rsidR="00F96064" w:rsidRPr="00543579" w:rsidRDefault="00F96064" w:rsidP="00F96064">
            <w:pPr>
              <w:jc w:val="center"/>
              <w:rPr>
                <w:bCs/>
              </w:rPr>
            </w:pPr>
            <w:r w:rsidRPr="00543579">
              <w:t>0,0</w:t>
            </w:r>
          </w:p>
        </w:tc>
        <w:tc>
          <w:tcPr>
            <w:tcW w:w="992" w:type="dxa"/>
            <w:noWrap/>
          </w:tcPr>
          <w:p w14:paraId="3F3EA924" w14:textId="26C9D1A3" w:rsidR="00F96064" w:rsidRPr="00543579" w:rsidRDefault="00F96064" w:rsidP="00F96064">
            <w:pPr>
              <w:jc w:val="center"/>
              <w:rPr>
                <w:bCs/>
              </w:rPr>
            </w:pPr>
            <w:r w:rsidRPr="00543579">
              <w:t>0,0</w:t>
            </w:r>
          </w:p>
        </w:tc>
        <w:tc>
          <w:tcPr>
            <w:tcW w:w="988" w:type="dxa"/>
            <w:noWrap/>
          </w:tcPr>
          <w:p w14:paraId="61EB995A" w14:textId="277C3089" w:rsidR="00F96064" w:rsidRPr="00543579" w:rsidRDefault="00F96064" w:rsidP="00F96064">
            <w:pPr>
              <w:jc w:val="center"/>
              <w:rPr>
                <w:bCs/>
              </w:rPr>
            </w:pPr>
            <w:r w:rsidRPr="00543579">
              <w:t>0,0</w:t>
            </w:r>
          </w:p>
        </w:tc>
        <w:tc>
          <w:tcPr>
            <w:tcW w:w="992" w:type="dxa"/>
            <w:noWrap/>
          </w:tcPr>
          <w:p w14:paraId="2666F248" w14:textId="625EB4D6" w:rsidR="00F96064" w:rsidRPr="00543579" w:rsidRDefault="00F96064" w:rsidP="00F96064">
            <w:pPr>
              <w:jc w:val="center"/>
              <w:rPr>
                <w:bCs/>
              </w:rPr>
            </w:pPr>
            <w:r w:rsidRPr="00543579">
              <w:t>0,0</w:t>
            </w:r>
          </w:p>
        </w:tc>
        <w:tc>
          <w:tcPr>
            <w:tcW w:w="1575" w:type="dxa"/>
            <w:vMerge/>
          </w:tcPr>
          <w:p w14:paraId="56696CCD" w14:textId="77777777" w:rsidR="00F96064" w:rsidRPr="00543579" w:rsidRDefault="00F96064" w:rsidP="00F96064">
            <w:pPr>
              <w:jc w:val="center"/>
            </w:pPr>
          </w:p>
        </w:tc>
      </w:tr>
      <w:tr w:rsidR="00543579" w:rsidRPr="00543579" w14:paraId="06168A7E" w14:textId="77777777" w:rsidTr="005643DC">
        <w:trPr>
          <w:trHeight w:val="294"/>
        </w:trPr>
        <w:tc>
          <w:tcPr>
            <w:tcW w:w="4159" w:type="dxa"/>
            <w:gridSpan w:val="2"/>
            <w:vMerge w:val="restart"/>
          </w:tcPr>
          <w:p w14:paraId="6CD9FD6E" w14:textId="77777777" w:rsidR="00E20EC9" w:rsidRPr="00543579" w:rsidRDefault="00F96064" w:rsidP="00F96064">
            <w:pPr>
              <w:jc w:val="both"/>
              <w:rPr>
                <w:bCs/>
              </w:rPr>
            </w:pPr>
            <w:r w:rsidRPr="00543579">
              <w:rPr>
                <w:bCs/>
              </w:rPr>
              <w:t>ИТОГО по муниципальной</w:t>
            </w:r>
          </w:p>
          <w:p w14:paraId="6B9AE487" w14:textId="4D08FCE0" w:rsidR="00F96064" w:rsidRPr="00543579" w:rsidRDefault="00F96064" w:rsidP="00F96064">
            <w:pPr>
              <w:jc w:val="both"/>
              <w:rPr>
                <w:bCs/>
              </w:rPr>
            </w:pPr>
            <w:r w:rsidRPr="00543579">
              <w:rPr>
                <w:bCs/>
              </w:rPr>
              <w:t xml:space="preserve"> программе:</w:t>
            </w:r>
          </w:p>
          <w:p w14:paraId="53EDA2E6" w14:textId="77777777" w:rsidR="00E20EC9" w:rsidRPr="00543579" w:rsidRDefault="00E20EC9" w:rsidP="00F96064">
            <w:pPr>
              <w:jc w:val="both"/>
              <w:rPr>
                <w:bCs/>
              </w:rPr>
            </w:pPr>
          </w:p>
          <w:p w14:paraId="342A82C1" w14:textId="77777777" w:rsidR="00E20EC9" w:rsidRPr="00543579" w:rsidRDefault="00E20EC9" w:rsidP="00F96064">
            <w:pPr>
              <w:jc w:val="both"/>
              <w:rPr>
                <w:bCs/>
              </w:rPr>
            </w:pPr>
          </w:p>
          <w:p w14:paraId="00A5B473" w14:textId="77777777" w:rsidR="00E20EC9" w:rsidRPr="00543579" w:rsidRDefault="00E20EC9" w:rsidP="00F96064">
            <w:pPr>
              <w:jc w:val="both"/>
              <w:rPr>
                <w:bCs/>
              </w:rPr>
            </w:pPr>
          </w:p>
          <w:p w14:paraId="07E233A6" w14:textId="77777777" w:rsidR="00E20EC9" w:rsidRPr="00543579" w:rsidRDefault="00E20EC9" w:rsidP="00F96064">
            <w:pPr>
              <w:jc w:val="both"/>
              <w:rPr>
                <w:bCs/>
              </w:rPr>
            </w:pPr>
          </w:p>
          <w:p w14:paraId="470711CC" w14:textId="77777777" w:rsidR="00E20EC9" w:rsidRPr="00543579" w:rsidRDefault="00E20EC9" w:rsidP="00F96064">
            <w:pPr>
              <w:jc w:val="both"/>
              <w:rPr>
                <w:bCs/>
              </w:rPr>
            </w:pPr>
          </w:p>
          <w:p w14:paraId="51D4B509" w14:textId="77777777" w:rsidR="00E20EC9" w:rsidRPr="00543579" w:rsidRDefault="00E20EC9" w:rsidP="00F96064">
            <w:pPr>
              <w:jc w:val="both"/>
              <w:rPr>
                <w:bCs/>
              </w:rPr>
            </w:pPr>
          </w:p>
        </w:tc>
        <w:tc>
          <w:tcPr>
            <w:tcW w:w="1843" w:type="dxa"/>
          </w:tcPr>
          <w:p w14:paraId="6831F00F" w14:textId="77777777" w:rsidR="00F96064" w:rsidRPr="00543579" w:rsidRDefault="00F96064" w:rsidP="00F96064">
            <w:pPr>
              <w:rPr>
                <w:bCs/>
              </w:rPr>
            </w:pPr>
            <w:r w:rsidRPr="00543579">
              <w:rPr>
                <w:bCs/>
              </w:rPr>
              <w:lastRenderedPageBreak/>
              <w:t>Всего:</w:t>
            </w:r>
          </w:p>
        </w:tc>
        <w:tc>
          <w:tcPr>
            <w:tcW w:w="1134" w:type="dxa"/>
          </w:tcPr>
          <w:p w14:paraId="5ED36ED3" w14:textId="2C32A4EE" w:rsidR="00F96064" w:rsidRPr="00543579" w:rsidRDefault="00F96064" w:rsidP="00F96064">
            <w:pPr>
              <w:jc w:val="center"/>
            </w:pPr>
            <w:r w:rsidRPr="00543579">
              <w:t>6 538,7</w:t>
            </w:r>
          </w:p>
        </w:tc>
        <w:tc>
          <w:tcPr>
            <w:tcW w:w="992" w:type="dxa"/>
            <w:noWrap/>
          </w:tcPr>
          <w:p w14:paraId="704F8CC3" w14:textId="4E62B671" w:rsidR="00F96064" w:rsidRPr="00543579" w:rsidRDefault="00F96064" w:rsidP="00F96064">
            <w:pPr>
              <w:jc w:val="center"/>
            </w:pPr>
            <w:r w:rsidRPr="00543579">
              <w:t>1 711,3</w:t>
            </w:r>
          </w:p>
        </w:tc>
        <w:tc>
          <w:tcPr>
            <w:tcW w:w="992" w:type="dxa"/>
            <w:noWrap/>
          </w:tcPr>
          <w:p w14:paraId="36D7F533" w14:textId="0798FB5B" w:rsidR="00F96064" w:rsidRPr="00543579" w:rsidRDefault="00F96064" w:rsidP="00F96064">
            <w:pPr>
              <w:jc w:val="center"/>
            </w:pPr>
            <w:r w:rsidRPr="00543579">
              <w:t>776,2</w:t>
            </w:r>
          </w:p>
        </w:tc>
        <w:tc>
          <w:tcPr>
            <w:tcW w:w="993" w:type="dxa"/>
            <w:noWrap/>
          </w:tcPr>
          <w:p w14:paraId="15E66FC9" w14:textId="4360C2BE" w:rsidR="00F96064" w:rsidRPr="00543579" w:rsidRDefault="00F96064" w:rsidP="00F96064">
            <w:pPr>
              <w:jc w:val="center"/>
            </w:pPr>
            <w:r w:rsidRPr="00543579">
              <w:rPr>
                <w:bCs/>
              </w:rPr>
              <w:t>811,2</w:t>
            </w:r>
          </w:p>
        </w:tc>
        <w:tc>
          <w:tcPr>
            <w:tcW w:w="992" w:type="dxa"/>
            <w:noWrap/>
          </w:tcPr>
          <w:p w14:paraId="445B25B8" w14:textId="2E835BAD" w:rsidR="00F96064" w:rsidRPr="00543579" w:rsidRDefault="00F96064" w:rsidP="00F96064">
            <w:pPr>
              <w:jc w:val="center"/>
            </w:pPr>
            <w:r w:rsidRPr="00543579">
              <w:rPr>
                <w:bCs/>
              </w:rPr>
              <w:t>1080,0</w:t>
            </w:r>
          </w:p>
        </w:tc>
        <w:tc>
          <w:tcPr>
            <w:tcW w:w="988" w:type="dxa"/>
            <w:noWrap/>
          </w:tcPr>
          <w:p w14:paraId="77C2EA6B" w14:textId="381F6BE6" w:rsidR="00F96064" w:rsidRPr="00543579" w:rsidRDefault="00F96064" w:rsidP="00F96064">
            <w:pPr>
              <w:jc w:val="center"/>
            </w:pPr>
            <w:r w:rsidRPr="00543579">
              <w:rPr>
                <w:bCs/>
              </w:rPr>
              <w:t>1080,0</w:t>
            </w:r>
          </w:p>
        </w:tc>
        <w:tc>
          <w:tcPr>
            <w:tcW w:w="992" w:type="dxa"/>
            <w:noWrap/>
          </w:tcPr>
          <w:p w14:paraId="0BA7FE44" w14:textId="2F1BC89E" w:rsidR="00F96064" w:rsidRPr="00543579" w:rsidRDefault="00F96064" w:rsidP="00F96064">
            <w:pPr>
              <w:jc w:val="center"/>
            </w:pPr>
            <w:r w:rsidRPr="00543579">
              <w:rPr>
                <w:bCs/>
              </w:rPr>
              <w:t>1080,0</w:t>
            </w:r>
          </w:p>
        </w:tc>
        <w:tc>
          <w:tcPr>
            <w:tcW w:w="1575" w:type="dxa"/>
            <w:vMerge w:val="restart"/>
            <w:vAlign w:val="center"/>
          </w:tcPr>
          <w:p w14:paraId="46D21FB0" w14:textId="77777777" w:rsidR="00F96064" w:rsidRPr="00543579" w:rsidRDefault="00F96064" w:rsidP="00F96064"/>
        </w:tc>
      </w:tr>
      <w:tr w:rsidR="00543579" w:rsidRPr="00543579" w14:paraId="163E6261" w14:textId="77777777" w:rsidTr="005643DC">
        <w:trPr>
          <w:trHeight w:val="471"/>
        </w:trPr>
        <w:tc>
          <w:tcPr>
            <w:tcW w:w="4159" w:type="dxa"/>
            <w:gridSpan w:val="2"/>
            <w:vMerge/>
            <w:vAlign w:val="center"/>
          </w:tcPr>
          <w:p w14:paraId="29CBB84D" w14:textId="77777777" w:rsidR="00F96064" w:rsidRPr="00543579" w:rsidRDefault="00F96064" w:rsidP="00F96064">
            <w:pPr>
              <w:rPr>
                <w:bCs/>
              </w:rPr>
            </w:pPr>
          </w:p>
        </w:tc>
        <w:tc>
          <w:tcPr>
            <w:tcW w:w="1843" w:type="dxa"/>
          </w:tcPr>
          <w:p w14:paraId="076A221D" w14:textId="77777777" w:rsidR="00F96064" w:rsidRPr="00543579" w:rsidRDefault="00F96064" w:rsidP="00F96064">
            <w:pPr>
              <w:rPr>
                <w:bCs/>
              </w:rPr>
            </w:pPr>
            <w:r w:rsidRPr="00543579">
              <w:rPr>
                <w:bCs/>
              </w:rPr>
              <w:t>местный бюджет</w:t>
            </w:r>
          </w:p>
        </w:tc>
        <w:tc>
          <w:tcPr>
            <w:tcW w:w="1134" w:type="dxa"/>
          </w:tcPr>
          <w:p w14:paraId="0DAB7899" w14:textId="37CB6126" w:rsidR="00F96064" w:rsidRPr="00543579" w:rsidRDefault="00F96064" w:rsidP="00F96064">
            <w:pPr>
              <w:jc w:val="center"/>
            </w:pPr>
            <w:r w:rsidRPr="00543579">
              <w:t>6 538,7</w:t>
            </w:r>
          </w:p>
        </w:tc>
        <w:tc>
          <w:tcPr>
            <w:tcW w:w="992" w:type="dxa"/>
            <w:noWrap/>
          </w:tcPr>
          <w:p w14:paraId="063E32B1" w14:textId="3BFDEF22" w:rsidR="00F96064" w:rsidRPr="00543579" w:rsidRDefault="00F96064" w:rsidP="00F96064">
            <w:pPr>
              <w:jc w:val="center"/>
            </w:pPr>
            <w:r w:rsidRPr="00543579">
              <w:t>1 711,3</w:t>
            </w:r>
          </w:p>
        </w:tc>
        <w:tc>
          <w:tcPr>
            <w:tcW w:w="992" w:type="dxa"/>
            <w:noWrap/>
          </w:tcPr>
          <w:p w14:paraId="1B2B711E" w14:textId="3ED5D839" w:rsidR="00F96064" w:rsidRPr="00543579" w:rsidRDefault="00F96064" w:rsidP="00F96064">
            <w:pPr>
              <w:jc w:val="center"/>
            </w:pPr>
            <w:r w:rsidRPr="00543579">
              <w:t>776,2</w:t>
            </w:r>
          </w:p>
        </w:tc>
        <w:tc>
          <w:tcPr>
            <w:tcW w:w="993" w:type="dxa"/>
            <w:noWrap/>
          </w:tcPr>
          <w:p w14:paraId="6C9F43F1" w14:textId="7BB0A8F4" w:rsidR="00F96064" w:rsidRPr="00543579" w:rsidRDefault="00F96064" w:rsidP="00F96064">
            <w:pPr>
              <w:jc w:val="center"/>
            </w:pPr>
            <w:r w:rsidRPr="00543579">
              <w:rPr>
                <w:bCs/>
              </w:rPr>
              <w:t>811,2</w:t>
            </w:r>
          </w:p>
        </w:tc>
        <w:tc>
          <w:tcPr>
            <w:tcW w:w="992" w:type="dxa"/>
            <w:noWrap/>
          </w:tcPr>
          <w:p w14:paraId="34FE6FA9" w14:textId="1E402F1F" w:rsidR="00F96064" w:rsidRPr="00543579" w:rsidRDefault="00F96064" w:rsidP="00F96064">
            <w:pPr>
              <w:jc w:val="center"/>
            </w:pPr>
            <w:r w:rsidRPr="00543579">
              <w:rPr>
                <w:bCs/>
              </w:rPr>
              <w:t>1080,0</w:t>
            </w:r>
          </w:p>
        </w:tc>
        <w:tc>
          <w:tcPr>
            <w:tcW w:w="988" w:type="dxa"/>
            <w:noWrap/>
          </w:tcPr>
          <w:p w14:paraId="200E6AA8" w14:textId="1927826D" w:rsidR="00F96064" w:rsidRPr="00543579" w:rsidRDefault="00F96064" w:rsidP="00F96064">
            <w:pPr>
              <w:jc w:val="center"/>
            </w:pPr>
            <w:r w:rsidRPr="00543579">
              <w:rPr>
                <w:bCs/>
              </w:rPr>
              <w:t>1080,0</w:t>
            </w:r>
          </w:p>
        </w:tc>
        <w:tc>
          <w:tcPr>
            <w:tcW w:w="992" w:type="dxa"/>
            <w:noWrap/>
          </w:tcPr>
          <w:p w14:paraId="641E74B6" w14:textId="1695DA1C" w:rsidR="00F96064" w:rsidRPr="00543579" w:rsidRDefault="00F96064" w:rsidP="00F96064">
            <w:pPr>
              <w:jc w:val="center"/>
            </w:pPr>
            <w:r w:rsidRPr="00543579">
              <w:rPr>
                <w:bCs/>
              </w:rPr>
              <w:t>1080,0</w:t>
            </w:r>
          </w:p>
        </w:tc>
        <w:tc>
          <w:tcPr>
            <w:tcW w:w="1575" w:type="dxa"/>
            <w:vMerge/>
            <w:vAlign w:val="center"/>
          </w:tcPr>
          <w:p w14:paraId="7F706778" w14:textId="77777777" w:rsidR="00F96064" w:rsidRPr="00543579" w:rsidRDefault="00F96064" w:rsidP="00F96064"/>
        </w:tc>
      </w:tr>
      <w:tr w:rsidR="00543579" w:rsidRPr="00543579" w14:paraId="7D384094" w14:textId="77777777" w:rsidTr="009C1754">
        <w:trPr>
          <w:trHeight w:val="471"/>
        </w:trPr>
        <w:tc>
          <w:tcPr>
            <w:tcW w:w="4159" w:type="dxa"/>
            <w:gridSpan w:val="2"/>
            <w:vMerge/>
            <w:vAlign w:val="center"/>
          </w:tcPr>
          <w:p w14:paraId="7250D969" w14:textId="77777777" w:rsidR="00F96064" w:rsidRPr="00543579" w:rsidRDefault="00F96064" w:rsidP="00F96064">
            <w:pPr>
              <w:rPr>
                <w:bCs/>
              </w:rPr>
            </w:pPr>
          </w:p>
        </w:tc>
        <w:tc>
          <w:tcPr>
            <w:tcW w:w="1843" w:type="dxa"/>
          </w:tcPr>
          <w:p w14:paraId="22B17780" w14:textId="77777777" w:rsidR="00F96064" w:rsidRPr="00543579" w:rsidRDefault="00F96064" w:rsidP="00F96064">
            <w:pPr>
              <w:rPr>
                <w:bCs/>
              </w:rPr>
            </w:pPr>
            <w:r w:rsidRPr="00543579">
              <w:rPr>
                <w:bCs/>
              </w:rPr>
              <w:t>краевой бюджет</w:t>
            </w:r>
          </w:p>
        </w:tc>
        <w:tc>
          <w:tcPr>
            <w:tcW w:w="1134" w:type="dxa"/>
          </w:tcPr>
          <w:p w14:paraId="0D4221C6" w14:textId="77777777" w:rsidR="00F96064" w:rsidRPr="00543579" w:rsidRDefault="00F96064" w:rsidP="00F96064">
            <w:pPr>
              <w:jc w:val="center"/>
              <w:rPr>
                <w:bCs/>
              </w:rPr>
            </w:pPr>
            <w:r w:rsidRPr="00543579">
              <w:rPr>
                <w:bCs/>
              </w:rPr>
              <w:t>0,0</w:t>
            </w:r>
          </w:p>
        </w:tc>
        <w:tc>
          <w:tcPr>
            <w:tcW w:w="992" w:type="dxa"/>
            <w:noWrap/>
          </w:tcPr>
          <w:p w14:paraId="3D166C37" w14:textId="77777777" w:rsidR="00F96064" w:rsidRPr="00543579" w:rsidRDefault="00F96064" w:rsidP="00F96064">
            <w:pPr>
              <w:jc w:val="center"/>
              <w:rPr>
                <w:bCs/>
              </w:rPr>
            </w:pPr>
            <w:r w:rsidRPr="00543579">
              <w:rPr>
                <w:bCs/>
              </w:rPr>
              <w:t>0,0</w:t>
            </w:r>
          </w:p>
        </w:tc>
        <w:tc>
          <w:tcPr>
            <w:tcW w:w="992" w:type="dxa"/>
            <w:noWrap/>
          </w:tcPr>
          <w:p w14:paraId="2042582B" w14:textId="77777777" w:rsidR="00F96064" w:rsidRPr="00543579" w:rsidRDefault="00F96064" w:rsidP="00F96064">
            <w:pPr>
              <w:jc w:val="center"/>
              <w:rPr>
                <w:bCs/>
              </w:rPr>
            </w:pPr>
            <w:r w:rsidRPr="00543579">
              <w:rPr>
                <w:bCs/>
              </w:rPr>
              <w:t>0,0</w:t>
            </w:r>
          </w:p>
        </w:tc>
        <w:tc>
          <w:tcPr>
            <w:tcW w:w="993" w:type="dxa"/>
            <w:noWrap/>
          </w:tcPr>
          <w:p w14:paraId="2C3D2976" w14:textId="77777777" w:rsidR="00F96064" w:rsidRPr="00543579" w:rsidRDefault="00F96064" w:rsidP="00F96064">
            <w:pPr>
              <w:jc w:val="center"/>
              <w:rPr>
                <w:bCs/>
              </w:rPr>
            </w:pPr>
            <w:r w:rsidRPr="00543579">
              <w:rPr>
                <w:bCs/>
              </w:rPr>
              <w:t>0,0</w:t>
            </w:r>
          </w:p>
        </w:tc>
        <w:tc>
          <w:tcPr>
            <w:tcW w:w="992" w:type="dxa"/>
            <w:noWrap/>
          </w:tcPr>
          <w:p w14:paraId="416C646A" w14:textId="77777777" w:rsidR="00F96064" w:rsidRPr="00543579" w:rsidRDefault="00F96064" w:rsidP="00F96064">
            <w:pPr>
              <w:jc w:val="center"/>
              <w:rPr>
                <w:bCs/>
              </w:rPr>
            </w:pPr>
            <w:r w:rsidRPr="00543579">
              <w:rPr>
                <w:bCs/>
              </w:rPr>
              <w:t>0,0</w:t>
            </w:r>
          </w:p>
        </w:tc>
        <w:tc>
          <w:tcPr>
            <w:tcW w:w="988" w:type="dxa"/>
            <w:noWrap/>
          </w:tcPr>
          <w:p w14:paraId="76551A76" w14:textId="77777777" w:rsidR="00F96064" w:rsidRPr="00543579" w:rsidRDefault="00F96064" w:rsidP="00F96064">
            <w:pPr>
              <w:jc w:val="center"/>
              <w:rPr>
                <w:bCs/>
              </w:rPr>
            </w:pPr>
            <w:r w:rsidRPr="00543579">
              <w:rPr>
                <w:bCs/>
              </w:rPr>
              <w:t>0,0</w:t>
            </w:r>
          </w:p>
        </w:tc>
        <w:tc>
          <w:tcPr>
            <w:tcW w:w="992" w:type="dxa"/>
            <w:noWrap/>
          </w:tcPr>
          <w:p w14:paraId="39E5068C" w14:textId="77777777" w:rsidR="00F96064" w:rsidRPr="00543579" w:rsidRDefault="00F96064" w:rsidP="00F96064">
            <w:pPr>
              <w:jc w:val="center"/>
              <w:rPr>
                <w:bCs/>
              </w:rPr>
            </w:pPr>
            <w:r w:rsidRPr="00543579">
              <w:rPr>
                <w:bCs/>
              </w:rPr>
              <w:t>0,0</w:t>
            </w:r>
          </w:p>
        </w:tc>
        <w:tc>
          <w:tcPr>
            <w:tcW w:w="1575" w:type="dxa"/>
            <w:vMerge/>
            <w:vAlign w:val="center"/>
          </w:tcPr>
          <w:p w14:paraId="2238EF12" w14:textId="77777777" w:rsidR="00F96064" w:rsidRPr="00543579" w:rsidRDefault="00F96064" w:rsidP="00F96064"/>
        </w:tc>
      </w:tr>
      <w:tr w:rsidR="00543579" w:rsidRPr="00543579" w14:paraId="60FD7472" w14:textId="77777777" w:rsidTr="009C1754">
        <w:trPr>
          <w:trHeight w:val="471"/>
        </w:trPr>
        <w:tc>
          <w:tcPr>
            <w:tcW w:w="4159" w:type="dxa"/>
            <w:gridSpan w:val="2"/>
            <w:vMerge/>
            <w:vAlign w:val="center"/>
          </w:tcPr>
          <w:p w14:paraId="7212730F" w14:textId="77777777" w:rsidR="00F96064" w:rsidRPr="00543579" w:rsidRDefault="00F96064" w:rsidP="00F96064">
            <w:pPr>
              <w:rPr>
                <w:bCs/>
              </w:rPr>
            </w:pPr>
          </w:p>
        </w:tc>
        <w:tc>
          <w:tcPr>
            <w:tcW w:w="1843" w:type="dxa"/>
          </w:tcPr>
          <w:p w14:paraId="48D50C0C" w14:textId="77777777" w:rsidR="00F96064" w:rsidRPr="00543579" w:rsidRDefault="00F96064" w:rsidP="00F96064">
            <w:pPr>
              <w:rPr>
                <w:bCs/>
              </w:rPr>
            </w:pPr>
            <w:r w:rsidRPr="00543579">
              <w:rPr>
                <w:bCs/>
              </w:rPr>
              <w:t>федеральный бюджет</w:t>
            </w:r>
          </w:p>
        </w:tc>
        <w:tc>
          <w:tcPr>
            <w:tcW w:w="1134" w:type="dxa"/>
          </w:tcPr>
          <w:p w14:paraId="303BFD1B" w14:textId="77777777" w:rsidR="00F96064" w:rsidRPr="00543579" w:rsidRDefault="00F96064" w:rsidP="00F96064">
            <w:pPr>
              <w:jc w:val="center"/>
              <w:rPr>
                <w:bCs/>
              </w:rPr>
            </w:pPr>
            <w:r w:rsidRPr="00543579">
              <w:rPr>
                <w:bCs/>
              </w:rPr>
              <w:t>0,0</w:t>
            </w:r>
          </w:p>
        </w:tc>
        <w:tc>
          <w:tcPr>
            <w:tcW w:w="992" w:type="dxa"/>
            <w:noWrap/>
          </w:tcPr>
          <w:p w14:paraId="0869B8FF" w14:textId="77777777" w:rsidR="00F96064" w:rsidRPr="00543579" w:rsidRDefault="00F96064" w:rsidP="00F96064">
            <w:pPr>
              <w:jc w:val="center"/>
              <w:rPr>
                <w:bCs/>
              </w:rPr>
            </w:pPr>
            <w:r w:rsidRPr="00543579">
              <w:rPr>
                <w:bCs/>
              </w:rPr>
              <w:t>0,0</w:t>
            </w:r>
          </w:p>
        </w:tc>
        <w:tc>
          <w:tcPr>
            <w:tcW w:w="992" w:type="dxa"/>
            <w:noWrap/>
          </w:tcPr>
          <w:p w14:paraId="5AEACD5A" w14:textId="77777777" w:rsidR="00F96064" w:rsidRPr="00543579" w:rsidRDefault="00F96064" w:rsidP="00F96064">
            <w:pPr>
              <w:jc w:val="center"/>
              <w:rPr>
                <w:bCs/>
              </w:rPr>
            </w:pPr>
            <w:r w:rsidRPr="00543579">
              <w:rPr>
                <w:bCs/>
              </w:rPr>
              <w:t>0,0</w:t>
            </w:r>
          </w:p>
        </w:tc>
        <w:tc>
          <w:tcPr>
            <w:tcW w:w="993" w:type="dxa"/>
            <w:noWrap/>
          </w:tcPr>
          <w:p w14:paraId="7CD4D0CE" w14:textId="77777777" w:rsidR="00F96064" w:rsidRPr="00543579" w:rsidRDefault="00F96064" w:rsidP="00F96064">
            <w:pPr>
              <w:jc w:val="center"/>
              <w:rPr>
                <w:bCs/>
              </w:rPr>
            </w:pPr>
            <w:r w:rsidRPr="00543579">
              <w:rPr>
                <w:bCs/>
              </w:rPr>
              <w:t>0,0</w:t>
            </w:r>
          </w:p>
        </w:tc>
        <w:tc>
          <w:tcPr>
            <w:tcW w:w="992" w:type="dxa"/>
            <w:noWrap/>
          </w:tcPr>
          <w:p w14:paraId="0B5B6A3F" w14:textId="77777777" w:rsidR="00F96064" w:rsidRPr="00543579" w:rsidRDefault="00F96064" w:rsidP="00F96064">
            <w:pPr>
              <w:jc w:val="center"/>
              <w:rPr>
                <w:bCs/>
              </w:rPr>
            </w:pPr>
            <w:r w:rsidRPr="00543579">
              <w:rPr>
                <w:bCs/>
              </w:rPr>
              <w:t>0,0</w:t>
            </w:r>
          </w:p>
        </w:tc>
        <w:tc>
          <w:tcPr>
            <w:tcW w:w="988" w:type="dxa"/>
            <w:noWrap/>
          </w:tcPr>
          <w:p w14:paraId="4D07ACA8" w14:textId="77777777" w:rsidR="00F96064" w:rsidRPr="00543579" w:rsidRDefault="00F96064" w:rsidP="00F96064">
            <w:pPr>
              <w:jc w:val="center"/>
              <w:rPr>
                <w:bCs/>
              </w:rPr>
            </w:pPr>
            <w:r w:rsidRPr="00543579">
              <w:rPr>
                <w:bCs/>
              </w:rPr>
              <w:t>0,0</w:t>
            </w:r>
          </w:p>
        </w:tc>
        <w:tc>
          <w:tcPr>
            <w:tcW w:w="992" w:type="dxa"/>
            <w:noWrap/>
          </w:tcPr>
          <w:p w14:paraId="3A778498" w14:textId="77777777" w:rsidR="00F96064" w:rsidRPr="00543579" w:rsidRDefault="00F96064" w:rsidP="00F96064">
            <w:pPr>
              <w:jc w:val="center"/>
              <w:rPr>
                <w:bCs/>
              </w:rPr>
            </w:pPr>
            <w:r w:rsidRPr="00543579">
              <w:rPr>
                <w:bCs/>
              </w:rPr>
              <w:t>0,0</w:t>
            </w:r>
          </w:p>
        </w:tc>
        <w:tc>
          <w:tcPr>
            <w:tcW w:w="1575" w:type="dxa"/>
            <w:vMerge/>
            <w:vAlign w:val="center"/>
          </w:tcPr>
          <w:p w14:paraId="162693B6" w14:textId="77777777" w:rsidR="00F96064" w:rsidRPr="00543579" w:rsidRDefault="00F96064" w:rsidP="00F96064"/>
        </w:tc>
      </w:tr>
      <w:tr w:rsidR="00F96064" w:rsidRPr="00543579" w14:paraId="0803A9DE" w14:textId="77777777" w:rsidTr="009C1754">
        <w:trPr>
          <w:trHeight w:val="471"/>
        </w:trPr>
        <w:tc>
          <w:tcPr>
            <w:tcW w:w="4159" w:type="dxa"/>
            <w:gridSpan w:val="2"/>
            <w:vMerge/>
            <w:vAlign w:val="center"/>
          </w:tcPr>
          <w:p w14:paraId="7669369E" w14:textId="77777777" w:rsidR="00F96064" w:rsidRPr="00543579" w:rsidRDefault="00F96064" w:rsidP="00F96064">
            <w:pPr>
              <w:rPr>
                <w:bCs/>
              </w:rPr>
            </w:pPr>
          </w:p>
        </w:tc>
        <w:tc>
          <w:tcPr>
            <w:tcW w:w="1843" w:type="dxa"/>
          </w:tcPr>
          <w:p w14:paraId="3D61393E" w14:textId="77777777" w:rsidR="00F96064" w:rsidRPr="00543579" w:rsidRDefault="00F96064" w:rsidP="00F96064">
            <w:pPr>
              <w:rPr>
                <w:bCs/>
              </w:rPr>
            </w:pPr>
            <w:r w:rsidRPr="00543579">
              <w:rPr>
                <w:bCs/>
              </w:rPr>
              <w:t>внебюджетные источники</w:t>
            </w:r>
          </w:p>
        </w:tc>
        <w:tc>
          <w:tcPr>
            <w:tcW w:w="1134" w:type="dxa"/>
          </w:tcPr>
          <w:p w14:paraId="55DDE473" w14:textId="77777777" w:rsidR="00F96064" w:rsidRPr="00543579" w:rsidRDefault="00F96064" w:rsidP="00F96064">
            <w:pPr>
              <w:jc w:val="center"/>
              <w:rPr>
                <w:bCs/>
              </w:rPr>
            </w:pPr>
            <w:r w:rsidRPr="00543579">
              <w:rPr>
                <w:bCs/>
              </w:rPr>
              <w:t>0,0</w:t>
            </w:r>
          </w:p>
        </w:tc>
        <w:tc>
          <w:tcPr>
            <w:tcW w:w="992" w:type="dxa"/>
            <w:noWrap/>
          </w:tcPr>
          <w:p w14:paraId="3C920351" w14:textId="77777777" w:rsidR="00F96064" w:rsidRPr="00543579" w:rsidRDefault="00F96064" w:rsidP="00F96064">
            <w:pPr>
              <w:jc w:val="center"/>
              <w:rPr>
                <w:bCs/>
              </w:rPr>
            </w:pPr>
            <w:r w:rsidRPr="00543579">
              <w:rPr>
                <w:bCs/>
              </w:rPr>
              <w:t>0,0</w:t>
            </w:r>
          </w:p>
        </w:tc>
        <w:tc>
          <w:tcPr>
            <w:tcW w:w="992" w:type="dxa"/>
            <w:noWrap/>
          </w:tcPr>
          <w:p w14:paraId="489617B6" w14:textId="77777777" w:rsidR="00F96064" w:rsidRPr="00543579" w:rsidRDefault="00F96064" w:rsidP="00F96064">
            <w:pPr>
              <w:jc w:val="center"/>
              <w:rPr>
                <w:bCs/>
              </w:rPr>
            </w:pPr>
            <w:r w:rsidRPr="00543579">
              <w:rPr>
                <w:bCs/>
              </w:rPr>
              <w:t>0,0</w:t>
            </w:r>
          </w:p>
        </w:tc>
        <w:tc>
          <w:tcPr>
            <w:tcW w:w="993" w:type="dxa"/>
            <w:noWrap/>
          </w:tcPr>
          <w:p w14:paraId="4118806D" w14:textId="77777777" w:rsidR="00F96064" w:rsidRPr="00543579" w:rsidRDefault="00F96064" w:rsidP="00F96064">
            <w:pPr>
              <w:jc w:val="center"/>
              <w:rPr>
                <w:bCs/>
              </w:rPr>
            </w:pPr>
            <w:r w:rsidRPr="00543579">
              <w:rPr>
                <w:bCs/>
              </w:rPr>
              <w:t>0,0</w:t>
            </w:r>
          </w:p>
        </w:tc>
        <w:tc>
          <w:tcPr>
            <w:tcW w:w="992" w:type="dxa"/>
            <w:noWrap/>
          </w:tcPr>
          <w:p w14:paraId="6403B13C" w14:textId="77777777" w:rsidR="00F96064" w:rsidRPr="00543579" w:rsidRDefault="00F96064" w:rsidP="00F96064">
            <w:pPr>
              <w:jc w:val="center"/>
              <w:rPr>
                <w:bCs/>
              </w:rPr>
            </w:pPr>
            <w:r w:rsidRPr="00543579">
              <w:rPr>
                <w:bCs/>
              </w:rPr>
              <w:t>0,0</w:t>
            </w:r>
          </w:p>
        </w:tc>
        <w:tc>
          <w:tcPr>
            <w:tcW w:w="988" w:type="dxa"/>
            <w:noWrap/>
          </w:tcPr>
          <w:p w14:paraId="7CB32A41" w14:textId="77777777" w:rsidR="00F96064" w:rsidRPr="00543579" w:rsidRDefault="00F96064" w:rsidP="00F96064">
            <w:pPr>
              <w:jc w:val="center"/>
              <w:rPr>
                <w:bCs/>
              </w:rPr>
            </w:pPr>
            <w:r w:rsidRPr="00543579">
              <w:rPr>
                <w:bCs/>
              </w:rPr>
              <w:t>0,0</w:t>
            </w:r>
          </w:p>
        </w:tc>
        <w:tc>
          <w:tcPr>
            <w:tcW w:w="992" w:type="dxa"/>
            <w:noWrap/>
          </w:tcPr>
          <w:p w14:paraId="0068E931" w14:textId="77777777" w:rsidR="00F96064" w:rsidRPr="00543579" w:rsidRDefault="00F96064" w:rsidP="00F96064">
            <w:pPr>
              <w:jc w:val="center"/>
              <w:rPr>
                <w:bCs/>
              </w:rPr>
            </w:pPr>
            <w:r w:rsidRPr="00543579">
              <w:rPr>
                <w:bCs/>
              </w:rPr>
              <w:t>0,0</w:t>
            </w:r>
          </w:p>
        </w:tc>
        <w:tc>
          <w:tcPr>
            <w:tcW w:w="1575" w:type="dxa"/>
            <w:vMerge/>
            <w:vAlign w:val="center"/>
          </w:tcPr>
          <w:p w14:paraId="53C6ADBA" w14:textId="77777777" w:rsidR="00F96064" w:rsidRPr="00543579" w:rsidRDefault="00F96064" w:rsidP="00F96064"/>
        </w:tc>
      </w:tr>
    </w:tbl>
    <w:p w14:paraId="76D8F5BB" w14:textId="77777777" w:rsidR="00394B25" w:rsidRPr="00543579" w:rsidRDefault="00394B25" w:rsidP="00B358F4">
      <w:pPr>
        <w:tabs>
          <w:tab w:val="left" w:pos="3465"/>
        </w:tabs>
        <w:suppressAutoHyphens/>
        <w:jc w:val="center"/>
        <w:rPr>
          <w:bCs/>
          <w:sz w:val="28"/>
          <w:szCs w:val="28"/>
        </w:rPr>
      </w:pPr>
    </w:p>
    <w:p w14:paraId="63506543" w14:textId="10DFDAC8" w:rsidR="001466D6" w:rsidRPr="00543579" w:rsidRDefault="001466D6" w:rsidP="00B358F4">
      <w:pPr>
        <w:tabs>
          <w:tab w:val="left" w:pos="3465"/>
        </w:tabs>
        <w:suppressAutoHyphens/>
        <w:jc w:val="center"/>
        <w:rPr>
          <w:bCs/>
          <w:sz w:val="28"/>
          <w:szCs w:val="28"/>
        </w:rPr>
      </w:pPr>
      <w:r w:rsidRPr="00543579">
        <w:rPr>
          <w:bCs/>
          <w:sz w:val="28"/>
          <w:szCs w:val="28"/>
        </w:rPr>
        <w:t>Раздел 8. Механизм реализации муниципальной программы и контроль за ее выполнением</w:t>
      </w:r>
      <w:r w:rsidR="001B013C" w:rsidRPr="00543579">
        <w:rPr>
          <w:bCs/>
          <w:sz w:val="28"/>
          <w:szCs w:val="28"/>
        </w:rPr>
        <w:t>.</w:t>
      </w:r>
    </w:p>
    <w:p w14:paraId="1E499A20" w14:textId="77777777" w:rsidR="001B013C" w:rsidRPr="00543579" w:rsidRDefault="001B013C" w:rsidP="00B358F4">
      <w:pPr>
        <w:tabs>
          <w:tab w:val="left" w:pos="3465"/>
        </w:tabs>
        <w:suppressAutoHyphens/>
        <w:jc w:val="center"/>
        <w:rPr>
          <w:bCs/>
          <w:sz w:val="28"/>
          <w:szCs w:val="28"/>
        </w:rPr>
      </w:pPr>
    </w:p>
    <w:p w14:paraId="08AA8EDA" w14:textId="77777777" w:rsidR="001466D6" w:rsidRPr="00543579" w:rsidRDefault="001466D6" w:rsidP="00B358F4">
      <w:pPr>
        <w:tabs>
          <w:tab w:val="left" w:pos="567"/>
          <w:tab w:val="left" w:pos="851"/>
          <w:tab w:val="left" w:pos="3465"/>
        </w:tabs>
        <w:suppressAutoHyphens/>
        <w:ind w:firstLine="709"/>
        <w:jc w:val="both"/>
        <w:rPr>
          <w:bCs/>
          <w:sz w:val="28"/>
          <w:szCs w:val="28"/>
        </w:rPr>
      </w:pPr>
      <w:r w:rsidRPr="00543579">
        <w:rPr>
          <w:bCs/>
          <w:sz w:val="28"/>
          <w:szCs w:val="28"/>
        </w:rPr>
        <w:t>Распорядителем финансовых средств является администрация Ейского городского поселения Ейского района.</w:t>
      </w:r>
    </w:p>
    <w:p w14:paraId="1236F0C7" w14:textId="067D4019" w:rsidR="008A2E2E" w:rsidRPr="00543579" w:rsidRDefault="008A2E2E" w:rsidP="00B358F4">
      <w:pPr>
        <w:tabs>
          <w:tab w:val="left" w:pos="567"/>
          <w:tab w:val="left" w:pos="851"/>
          <w:tab w:val="left" w:pos="3465"/>
        </w:tabs>
        <w:suppressAutoHyphens/>
        <w:ind w:right="-31" w:firstLine="709"/>
        <w:jc w:val="both"/>
        <w:rPr>
          <w:sz w:val="28"/>
          <w:szCs w:val="28"/>
        </w:rPr>
      </w:pPr>
      <w:r w:rsidRPr="00543579">
        <w:rPr>
          <w:sz w:val="28"/>
          <w:szCs w:val="28"/>
        </w:rPr>
        <w:t>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w:t>
      </w:r>
      <w:r w:rsidR="00676E6D" w:rsidRPr="00543579">
        <w:rPr>
          <w:sz w:val="28"/>
          <w:szCs w:val="28"/>
        </w:rPr>
        <w:t xml:space="preserve"> учреждениями культуры,</w:t>
      </w:r>
      <w:r w:rsidRPr="00543579">
        <w:rPr>
          <w:sz w:val="28"/>
          <w:szCs w:val="28"/>
        </w:rPr>
        <w:t xml:space="preserve"> </w:t>
      </w:r>
      <w:r w:rsidR="00722412" w:rsidRPr="00543579">
        <w:rPr>
          <w:sz w:val="28"/>
          <w:szCs w:val="28"/>
        </w:rPr>
        <w:t>м</w:t>
      </w:r>
      <w:r w:rsidR="00F01E5E" w:rsidRPr="00543579">
        <w:rPr>
          <w:sz w:val="28"/>
          <w:szCs w:val="28"/>
        </w:rPr>
        <w:t>униципальн</w:t>
      </w:r>
      <w:r w:rsidR="00722412" w:rsidRPr="00543579">
        <w:rPr>
          <w:sz w:val="28"/>
          <w:szCs w:val="28"/>
        </w:rPr>
        <w:t>ым</w:t>
      </w:r>
      <w:r w:rsidR="00F01E5E" w:rsidRPr="00543579">
        <w:rPr>
          <w:sz w:val="28"/>
          <w:szCs w:val="28"/>
        </w:rPr>
        <w:t xml:space="preserve"> казенн</w:t>
      </w:r>
      <w:r w:rsidR="00722412" w:rsidRPr="00543579">
        <w:rPr>
          <w:sz w:val="28"/>
          <w:szCs w:val="28"/>
        </w:rPr>
        <w:t>ым</w:t>
      </w:r>
      <w:r w:rsidR="00F01E5E" w:rsidRPr="00543579">
        <w:rPr>
          <w:sz w:val="28"/>
          <w:szCs w:val="28"/>
        </w:rPr>
        <w:t xml:space="preserve"> учреждени</w:t>
      </w:r>
      <w:r w:rsidR="00722412" w:rsidRPr="00543579">
        <w:rPr>
          <w:sz w:val="28"/>
          <w:szCs w:val="28"/>
        </w:rPr>
        <w:t>ем</w:t>
      </w:r>
      <w:r w:rsidR="00F01E5E" w:rsidRPr="00543579">
        <w:rPr>
          <w:sz w:val="28"/>
          <w:szCs w:val="28"/>
        </w:rPr>
        <w:t xml:space="preserve"> Ейского городского поселения Ейского района «Центр городского хозяйства»</w:t>
      </w:r>
      <w:r w:rsidR="001A3990" w:rsidRPr="00543579">
        <w:rPr>
          <w:sz w:val="28"/>
          <w:szCs w:val="28"/>
        </w:rPr>
        <w:t>,</w:t>
      </w:r>
      <w:r w:rsidR="00F01E5E" w:rsidRPr="00543579">
        <w:rPr>
          <w:sz w:val="28"/>
          <w:szCs w:val="28"/>
        </w:rPr>
        <w:t xml:space="preserve"> </w:t>
      </w:r>
      <w:r w:rsidR="001A3990" w:rsidRPr="00543579">
        <w:rPr>
          <w:sz w:val="28"/>
          <w:szCs w:val="28"/>
        </w:rPr>
        <w:t xml:space="preserve">муниципальным казенным учреждением «Центр по обеспечению деятельности органов местного самоуправления Ейского городского поселения Ейского района» </w:t>
      </w:r>
      <w:r w:rsidRPr="00543579">
        <w:rPr>
          <w:sz w:val="28"/>
          <w:szCs w:val="28"/>
        </w:rPr>
        <w:t>и подрядными организациями.</w:t>
      </w:r>
    </w:p>
    <w:p w14:paraId="60BFC2E1" w14:textId="7E154234" w:rsidR="001466D6" w:rsidRPr="00543579" w:rsidRDefault="001466D6" w:rsidP="00B358F4">
      <w:pPr>
        <w:tabs>
          <w:tab w:val="left" w:pos="567"/>
          <w:tab w:val="left" w:pos="851"/>
          <w:tab w:val="left" w:pos="3465"/>
        </w:tabs>
        <w:suppressAutoHyphens/>
        <w:ind w:right="-31" w:firstLine="709"/>
        <w:jc w:val="both"/>
        <w:rPr>
          <w:sz w:val="28"/>
          <w:szCs w:val="28"/>
        </w:rPr>
      </w:pPr>
      <w:r w:rsidRPr="00543579">
        <w:rPr>
          <w:sz w:val="28"/>
          <w:szCs w:val="28"/>
        </w:rPr>
        <w:t>Контроль за исполнением мероприятий Программы осуществля</w:t>
      </w:r>
      <w:r w:rsidR="00AB1930" w:rsidRPr="00543579">
        <w:rPr>
          <w:sz w:val="28"/>
          <w:szCs w:val="28"/>
        </w:rPr>
        <w:t>ет</w:t>
      </w:r>
      <w:r w:rsidRPr="00543579">
        <w:rPr>
          <w:sz w:val="28"/>
          <w:szCs w:val="28"/>
        </w:rPr>
        <w:t xml:space="preserve"> </w:t>
      </w:r>
      <w:r w:rsidR="00AB1930" w:rsidRPr="00543579">
        <w:rPr>
          <w:sz w:val="28"/>
          <w:szCs w:val="28"/>
        </w:rPr>
        <w:t>у</w:t>
      </w:r>
      <w:r w:rsidRPr="00543579">
        <w:rPr>
          <w:sz w:val="28"/>
          <w:szCs w:val="28"/>
        </w:rPr>
        <w:t xml:space="preserve">правление жилищно-коммунального хозяйства администрации Ейского городского поселения Ейского района. </w:t>
      </w:r>
    </w:p>
    <w:p w14:paraId="37A4219B" w14:textId="77777777" w:rsidR="001466D6" w:rsidRPr="00543579" w:rsidRDefault="001466D6" w:rsidP="00B358F4">
      <w:pPr>
        <w:suppressAutoHyphens/>
        <w:jc w:val="both"/>
        <w:rPr>
          <w:bCs/>
          <w:sz w:val="28"/>
          <w:szCs w:val="28"/>
        </w:rPr>
      </w:pPr>
    </w:p>
    <w:p w14:paraId="2EAA186B" w14:textId="77777777" w:rsidR="001466D6" w:rsidRPr="00543579" w:rsidRDefault="001466D6" w:rsidP="00B358F4">
      <w:pPr>
        <w:tabs>
          <w:tab w:val="left" w:pos="3465"/>
        </w:tabs>
        <w:suppressAutoHyphens/>
        <w:jc w:val="center"/>
        <w:rPr>
          <w:bCs/>
          <w:sz w:val="28"/>
          <w:szCs w:val="28"/>
        </w:rPr>
      </w:pPr>
      <w:r w:rsidRPr="00543579">
        <w:rPr>
          <w:bCs/>
          <w:sz w:val="28"/>
          <w:szCs w:val="28"/>
        </w:rPr>
        <w:t>Раздел 9. Методика оценки эффективности реализации муниципальной программы</w:t>
      </w:r>
    </w:p>
    <w:p w14:paraId="4E7783EE" w14:textId="77777777" w:rsidR="001466D6" w:rsidRPr="00543579" w:rsidRDefault="001466D6" w:rsidP="00B358F4">
      <w:pPr>
        <w:tabs>
          <w:tab w:val="left" w:pos="3465"/>
        </w:tabs>
        <w:suppressAutoHyphens/>
        <w:jc w:val="center"/>
        <w:rPr>
          <w:bCs/>
          <w:sz w:val="28"/>
          <w:szCs w:val="28"/>
        </w:rPr>
      </w:pPr>
    </w:p>
    <w:p w14:paraId="5A0D311A" w14:textId="0AD6EC1E" w:rsidR="001466D6" w:rsidRPr="00543579" w:rsidRDefault="001466D6" w:rsidP="00B358F4">
      <w:pPr>
        <w:tabs>
          <w:tab w:val="left" w:pos="3465"/>
        </w:tabs>
        <w:suppressAutoHyphens/>
        <w:ind w:firstLine="709"/>
        <w:jc w:val="both"/>
        <w:rPr>
          <w:bCs/>
          <w:sz w:val="28"/>
          <w:szCs w:val="28"/>
        </w:rPr>
      </w:pPr>
      <w:r w:rsidRPr="00543579">
        <w:rPr>
          <w:bCs/>
          <w:sz w:val="28"/>
          <w:szCs w:val="28"/>
        </w:rPr>
        <w:t>Оценка эффективности реализации Программы проводится координатором Программы в соответствии с Типовой методикой</w:t>
      </w:r>
      <w:r w:rsidR="00AE12C9" w:rsidRPr="00543579">
        <w:rPr>
          <w:bCs/>
          <w:sz w:val="28"/>
          <w:szCs w:val="28"/>
        </w:rPr>
        <w:t xml:space="preserve"> оценки эффективности реализации муниципальной программы</w:t>
      </w:r>
      <w:r w:rsidRPr="00543579">
        <w:rPr>
          <w:bCs/>
          <w:sz w:val="28"/>
          <w:szCs w:val="28"/>
        </w:rPr>
        <w:t xml:space="preserve">. Оценка эффективности реализации муниципальной программы проводится ежегодно, не позднее 1 марта, следующего за истекшим. </w:t>
      </w:r>
    </w:p>
    <w:p w14:paraId="4721A503" w14:textId="120C50AC" w:rsidR="001466D6" w:rsidRPr="00543579" w:rsidRDefault="00565C9D" w:rsidP="00B358F4">
      <w:pPr>
        <w:tabs>
          <w:tab w:val="left" w:pos="3465"/>
        </w:tabs>
        <w:suppressAutoHyphens/>
        <w:ind w:firstLine="709"/>
        <w:jc w:val="both"/>
        <w:rPr>
          <w:bCs/>
          <w:sz w:val="28"/>
          <w:szCs w:val="28"/>
        </w:rPr>
      </w:pPr>
      <w:r w:rsidRPr="00543579">
        <w:rPr>
          <w:bCs/>
          <w:sz w:val="28"/>
          <w:szCs w:val="28"/>
        </w:rPr>
        <w:t>Исполнители муниципальной программы ежегодно к 15 февраля представляют координатору Программы информац</w:t>
      </w:r>
      <w:r w:rsidR="00B358F4" w:rsidRPr="00543579">
        <w:rPr>
          <w:bCs/>
          <w:sz w:val="28"/>
          <w:szCs w:val="28"/>
        </w:rPr>
        <w:t>ию об исполнении мероприятий</w:t>
      </w:r>
      <w:r w:rsidRPr="00543579">
        <w:rPr>
          <w:bCs/>
          <w:sz w:val="28"/>
          <w:szCs w:val="28"/>
        </w:rPr>
        <w:t xml:space="preserve"> Программы для формирования доклада о ходе реализации Программы,</w:t>
      </w:r>
      <w:r w:rsidR="00B358F4" w:rsidRPr="00543579">
        <w:rPr>
          <w:bCs/>
          <w:sz w:val="28"/>
          <w:szCs w:val="28"/>
        </w:rPr>
        <w:t xml:space="preserve"> </w:t>
      </w:r>
      <w:r w:rsidR="001466D6" w:rsidRPr="00543579">
        <w:rPr>
          <w:bCs/>
          <w:sz w:val="28"/>
          <w:szCs w:val="28"/>
        </w:rPr>
        <w:t>включая оценку эффективности</w:t>
      </w:r>
      <w:r w:rsidR="00AE12C9" w:rsidRPr="00543579">
        <w:rPr>
          <w:bCs/>
          <w:sz w:val="28"/>
          <w:szCs w:val="28"/>
        </w:rPr>
        <w:t xml:space="preserve"> реализации</w:t>
      </w:r>
      <w:r w:rsidR="001466D6" w:rsidRPr="00543579">
        <w:rPr>
          <w:bCs/>
          <w:sz w:val="28"/>
          <w:szCs w:val="28"/>
        </w:rPr>
        <w:t xml:space="preserve"> Программы.</w:t>
      </w:r>
    </w:p>
    <w:p w14:paraId="70C43383" w14:textId="77777777" w:rsidR="001466D6" w:rsidRPr="00543579" w:rsidRDefault="001466D6" w:rsidP="00B358F4">
      <w:pPr>
        <w:tabs>
          <w:tab w:val="left" w:pos="3465"/>
        </w:tabs>
        <w:suppressAutoHyphens/>
        <w:ind w:firstLine="709"/>
        <w:jc w:val="both"/>
        <w:rPr>
          <w:bCs/>
          <w:sz w:val="28"/>
          <w:szCs w:val="28"/>
        </w:rPr>
      </w:pPr>
      <w:r w:rsidRPr="00543579">
        <w:rPr>
          <w:bCs/>
          <w:sz w:val="28"/>
          <w:szCs w:val="28"/>
        </w:rPr>
        <w:t xml:space="preserve">Результаты оценки эффективности реализации муниципальной программы </w:t>
      </w:r>
      <w:r w:rsidR="00B358F4" w:rsidRPr="00543579">
        <w:rPr>
          <w:bCs/>
          <w:sz w:val="28"/>
          <w:szCs w:val="28"/>
        </w:rPr>
        <w:t>представляются ее координатором</w:t>
      </w:r>
      <w:r w:rsidRPr="00543579">
        <w:rPr>
          <w:bCs/>
          <w:sz w:val="28"/>
          <w:szCs w:val="28"/>
        </w:rPr>
        <w:t xml:space="preserve"> в докладе о ходе реализации Программы и оценке эффективности ее реализации</w:t>
      </w:r>
      <w:r w:rsidR="00BC4B09" w:rsidRPr="00543579">
        <w:rPr>
          <w:bCs/>
          <w:sz w:val="28"/>
          <w:szCs w:val="28"/>
        </w:rPr>
        <w:t>»</w:t>
      </w:r>
      <w:r w:rsidRPr="00543579">
        <w:rPr>
          <w:bCs/>
          <w:sz w:val="28"/>
          <w:szCs w:val="28"/>
        </w:rPr>
        <w:t>.</w:t>
      </w:r>
    </w:p>
    <w:p w14:paraId="31F9171C" w14:textId="77777777" w:rsidR="001466D6" w:rsidRPr="00543579" w:rsidRDefault="001466D6" w:rsidP="00B358F4">
      <w:pPr>
        <w:tabs>
          <w:tab w:val="left" w:pos="3465"/>
        </w:tabs>
        <w:suppressAutoHyphens/>
        <w:ind w:firstLine="709"/>
        <w:jc w:val="both"/>
        <w:rPr>
          <w:bCs/>
          <w:sz w:val="28"/>
          <w:szCs w:val="28"/>
        </w:rPr>
      </w:pPr>
    </w:p>
    <w:p w14:paraId="3BBEE68C" w14:textId="77777777" w:rsidR="001A3990" w:rsidRPr="00543579" w:rsidRDefault="001A3990" w:rsidP="00B358F4">
      <w:pPr>
        <w:tabs>
          <w:tab w:val="left" w:pos="3465"/>
        </w:tabs>
        <w:suppressAutoHyphens/>
        <w:ind w:firstLine="709"/>
        <w:jc w:val="both"/>
        <w:rPr>
          <w:bCs/>
          <w:sz w:val="28"/>
          <w:szCs w:val="28"/>
        </w:rPr>
      </w:pPr>
    </w:p>
    <w:bookmarkEnd w:id="0"/>
    <w:p w14:paraId="2850F664" w14:textId="0BCA944B" w:rsidR="00CF4AE7" w:rsidRPr="00543579" w:rsidRDefault="001A3990" w:rsidP="001A3990">
      <w:pPr>
        <w:suppressAutoHyphens/>
        <w:jc w:val="both"/>
        <w:rPr>
          <w:sz w:val="28"/>
          <w:szCs w:val="28"/>
        </w:rPr>
      </w:pPr>
      <w:r w:rsidRPr="00543579">
        <w:rPr>
          <w:sz w:val="28"/>
          <w:szCs w:val="28"/>
        </w:rPr>
        <w:t>Н</w:t>
      </w:r>
      <w:r w:rsidR="000B592B" w:rsidRPr="00543579">
        <w:rPr>
          <w:sz w:val="28"/>
          <w:szCs w:val="28"/>
        </w:rPr>
        <w:t>ачальник</w:t>
      </w:r>
      <w:r w:rsidR="00B358F4" w:rsidRPr="00543579">
        <w:rPr>
          <w:sz w:val="28"/>
          <w:szCs w:val="28"/>
        </w:rPr>
        <w:t xml:space="preserve"> </w:t>
      </w:r>
      <w:r w:rsidR="000B592B" w:rsidRPr="00543579">
        <w:rPr>
          <w:sz w:val="28"/>
          <w:szCs w:val="28"/>
        </w:rPr>
        <w:t xml:space="preserve">управления жилищно-коммунального хозяйства            </w:t>
      </w:r>
      <w:r w:rsidRPr="00543579">
        <w:rPr>
          <w:sz w:val="28"/>
          <w:szCs w:val="28"/>
        </w:rPr>
        <w:t xml:space="preserve">   </w:t>
      </w:r>
      <w:r w:rsidR="00C36D46" w:rsidRPr="00543579">
        <w:rPr>
          <w:sz w:val="28"/>
          <w:szCs w:val="28"/>
        </w:rPr>
        <w:t xml:space="preserve">       </w:t>
      </w:r>
      <w:r w:rsidR="00B358F4" w:rsidRPr="00543579">
        <w:rPr>
          <w:sz w:val="28"/>
          <w:szCs w:val="28"/>
        </w:rPr>
        <w:t xml:space="preserve">                       </w:t>
      </w:r>
      <w:r w:rsidR="00C36D46" w:rsidRPr="00543579">
        <w:rPr>
          <w:sz w:val="28"/>
          <w:szCs w:val="28"/>
        </w:rPr>
        <w:t xml:space="preserve">                        </w:t>
      </w:r>
      <w:r w:rsidR="000B592B" w:rsidRPr="00543579">
        <w:rPr>
          <w:sz w:val="28"/>
          <w:szCs w:val="28"/>
        </w:rPr>
        <w:t xml:space="preserve">      </w:t>
      </w:r>
      <w:r w:rsidR="00076DC6" w:rsidRPr="00543579">
        <w:rPr>
          <w:sz w:val="28"/>
          <w:szCs w:val="28"/>
        </w:rPr>
        <w:t xml:space="preserve">    </w:t>
      </w:r>
      <w:r w:rsidR="00174D2D" w:rsidRPr="00543579">
        <w:rPr>
          <w:sz w:val="28"/>
          <w:szCs w:val="28"/>
        </w:rPr>
        <w:t xml:space="preserve">     </w:t>
      </w:r>
      <w:r w:rsidR="00076DC6" w:rsidRPr="00543579">
        <w:rPr>
          <w:sz w:val="28"/>
          <w:szCs w:val="28"/>
        </w:rPr>
        <w:t>В.В. Першин</w:t>
      </w:r>
    </w:p>
    <w:p w14:paraId="45091286" w14:textId="77777777" w:rsidR="008F3B5B" w:rsidRPr="00543579" w:rsidRDefault="008F3B5B" w:rsidP="00B358F4">
      <w:pPr>
        <w:suppressAutoHyphens/>
        <w:jc w:val="both"/>
        <w:rPr>
          <w:sz w:val="28"/>
          <w:szCs w:val="28"/>
        </w:rPr>
      </w:pPr>
    </w:p>
    <w:sectPr w:rsidR="008F3B5B" w:rsidRPr="00543579" w:rsidSect="00330695">
      <w:headerReference w:type="default" r:id="rId8"/>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487ED" w14:textId="77777777" w:rsidR="00044EB1" w:rsidRDefault="00044EB1">
      <w:pPr>
        <w:autoSpaceDE w:val="0"/>
        <w:autoSpaceDN w:val="0"/>
        <w:rPr>
          <w:sz w:val="20"/>
          <w:szCs w:val="20"/>
        </w:rPr>
      </w:pPr>
      <w:r>
        <w:rPr>
          <w:sz w:val="20"/>
          <w:szCs w:val="20"/>
        </w:rPr>
        <w:separator/>
      </w:r>
    </w:p>
  </w:endnote>
  <w:endnote w:type="continuationSeparator" w:id="0">
    <w:p w14:paraId="597BFA80" w14:textId="77777777" w:rsidR="00044EB1" w:rsidRDefault="00044EB1">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EEAE1" w14:textId="77777777" w:rsidR="00044EB1" w:rsidRDefault="00044EB1">
      <w:pPr>
        <w:autoSpaceDE w:val="0"/>
        <w:autoSpaceDN w:val="0"/>
        <w:rPr>
          <w:sz w:val="20"/>
          <w:szCs w:val="20"/>
        </w:rPr>
      </w:pPr>
      <w:r>
        <w:rPr>
          <w:sz w:val="20"/>
          <w:szCs w:val="20"/>
        </w:rPr>
        <w:separator/>
      </w:r>
    </w:p>
  </w:footnote>
  <w:footnote w:type="continuationSeparator" w:id="0">
    <w:p w14:paraId="2BCE5D04" w14:textId="77777777" w:rsidR="00044EB1" w:rsidRDefault="00044EB1">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9743277"/>
      <w:docPartObj>
        <w:docPartGallery w:val="Page Numbers (Margins)"/>
        <w:docPartUnique/>
      </w:docPartObj>
    </w:sdtPr>
    <w:sdtEndPr/>
    <w:sdtContent>
      <w:p w14:paraId="1CB5FF1D" w14:textId="04C49370" w:rsidR="00B9535C" w:rsidRDefault="00543579">
        <w:pPr>
          <w:pStyle w:val="ab"/>
          <w:jc w:val="center"/>
        </w:pPr>
      </w:p>
    </w:sdtContent>
  </w:sdt>
  <w:p w14:paraId="0D08C904" w14:textId="0458DA1A" w:rsidR="00B9535C" w:rsidRDefault="00A17371">
    <w:pPr>
      <w:pStyle w:val="ab"/>
    </w:pPr>
    <w:r>
      <w:rPr>
        <w:noProof/>
      </w:rPr>
      <mc:AlternateContent>
        <mc:Choice Requires="wps">
          <w:drawing>
            <wp:anchor distT="0" distB="0" distL="114300" distR="114300" simplePos="0" relativeHeight="251659264" behindDoc="0" locked="0" layoutInCell="0" allowOverlap="1" wp14:anchorId="69809A5C" wp14:editId="39CB9466">
              <wp:simplePos x="0" y="0"/>
              <wp:positionH relativeFrom="rightMargin">
                <wp:posOffset>114301</wp:posOffset>
              </wp:positionH>
              <wp:positionV relativeFrom="page">
                <wp:posOffset>3619500</wp:posOffset>
              </wp:positionV>
              <wp:extent cx="333375" cy="723900"/>
              <wp:effectExtent l="0" t="0" r="9525" b="0"/>
              <wp:wrapNone/>
              <wp:docPr id="60187276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rPr>
                            <w:id w:val="-1807150379"/>
                            <w:docPartObj>
                              <w:docPartGallery w:val="Page Numbers (Margins)"/>
                              <w:docPartUnique/>
                            </w:docPartObj>
                          </w:sdtPr>
                          <w:sdtEndPr/>
                          <w:sdtContent>
                            <w:p w14:paraId="05AEB556" w14:textId="77777777" w:rsidR="00A17371" w:rsidRDefault="00A17371">
                              <w:pPr>
                                <w:jc w:val="center"/>
                                <w:rPr>
                                  <w:rFonts w:eastAsiaTheme="majorEastAsia"/>
                                </w:rPr>
                              </w:pPr>
                              <w:r w:rsidRPr="00A17371">
                                <w:rPr>
                                  <w:rFonts w:eastAsiaTheme="minorEastAsia"/>
                                </w:rPr>
                                <w:fldChar w:fldCharType="begin"/>
                              </w:r>
                              <w:r w:rsidRPr="00A17371">
                                <w:instrText>PAGE  \* MERGEFORMAT</w:instrText>
                              </w:r>
                              <w:r w:rsidRPr="00A17371">
                                <w:rPr>
                                  <w:rFonts w:eastAsiaTheme="minorEastAsia"/>
                                </w:rPr>
                                <w:fldChar w:fldCharType="separate"/>
                              </w:r>
                              <w:r w:rsidRPr="00A17371">
                                <w:rPr>
                                  <w:rFonts w:eastAsiaTheme="majorEastAsia"/>
                                </w:rPr>
                                <w:t>2</w:t>
                              </w:r>
                              <w:r w:rsidRPr="00A17371">
                                <w:rPr>
                                  <w:rFonts w:eastAsiaTheme="majorEastAsia"/>
                                </w:rPr>
                                <w:fldChar w:fldCharType="end"/>
                              </w:r>
                            </w:p>
                          </w:sdtContent>
                        </w:sdt>
                        <w:p w14:paraId="37E56F84" w14:textId="77777777" w:rsidR="00A17371" w:rsidRPr="00A17371" w:rsidRDefault="00A17371">
                          <w:pPr>
                            <w:jc w:val="center"/>
                            <w:rPr>
                              <w:rFonts w:eastAsiaTheme="majorEastAsia"/>
                            </w:rP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09A5C" id="Прямоугольник 1" o:spid="_x0000_s1026" style="position:absolute;margin-left:9pt;margin-top:285pt;width:26.25pt;height:57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" o:allowincell="f" stroked="f">
              <v:textbox style="layout-flow:vertical">
                <w:txbxContent>
                  <w:sdt>
                    <w:sdtPr>
                      <w:rPr>
                        <w:rFonts w:eastAsiaTheme="majorEastAsia"/>
                      </w:rPr>
                      <w:id w:val="-1807150379"/>
                      <w:docPartObj>
                        <w:docPartGallery w:val="Page Numbers (Margins)"/>
                        <w:docPartUnique/>
                      </w:docPartObj>
                    </w:sdtPr>
                    <w:sdtEndPr/>
                    <w:sdtContent>
                      <w:p w14:paraId="05AEB556" w14:textId="77777777" w:rsidR="00A17371" w:rsidRDefault="00A17371">
                        <w:pPr>
                          <w:jc w:val="center"/>
                          <w:rPr>
                            <w:rFonts w:eastAsiaTheme="majorEastAsia"/>
                          </w:rPr>
                        </w:pPr>
                        <w:r w:rsidRPr="00A17371">
                          <w:rPr>
                            <w:rFonts w:eastAsiaTheme="minorEastAsia"/>
                          </w:rPr>
                          <w:fldChar w:fldCharType="begin"/>
                        </w:r>
                        <w:r w:rsidRPr="00A17371">
                          <w:instrText>PAGE  \* MERGEFORMAT</w:instrText>
                        </w:r>
                        <w:r w:rsidRPr="00A17371">
                          <w:rPr>
                            <w:rFonts w:eastAsiaTheme="minorEastAsia"/>
                          </w:rPr>
                          <w:fldChar w:fldCharType="separate"/>
                        </w:r>
                        <w:r w:rsidRPr="00A17371">
                          <w:rPr>
                            <w:rFonts w:eastAsiaTheme="majorEastAsia"/>
                          </w:rPr>
                          <w:t>2</w:t>
                        </w:r>
                        <w:r w:rsidRPr="00A17371">
                          <w:rPr>
                            <w:rFonts w:eastAsiaTheme="majorEastAsia"/>
                          </w:rPr>
                          <w:fldChar w:fldCharType="end"/>
                        </w:r>
                      </w:p>
                    </w:sdtContent>
                  </w:sdt>
                  <w:p w14:paraId="37E56F84" w14:textId="77777777" w:rsidR="00A17371" w:rsidRPr="00A17371" w:rsidRDefault="00A17371">
                    <w:pPr>
                      <w:jc w:val="center"/>
                      <w:rPr>
                        <w:rFonts w:eastAsiaTheme="majorEastAsia"/>
                      </w:rPr>
                    </w:pP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54999565">
    <w:abstractNumId w:val="2"/>
  </w:num>
  <w:num w:numId="2" w16cid:durableId="2104642381">
    <w:abstractNumId w:val="3"/>
  </w:num>
  <w:num w:numId="3" w16cid:durableId="93062274">
    <w:abstractNumId w:val="0"/>
  </w:num>
  <w:num w:numId="4" w16cid:durableId="859204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806"/>
    <w:rsid w:val="000002C4"/>
    <w:rsid w:val="00000D83"/>
    <w:rsid w:val="0000149B"/>
    <w:rsid w:val="0000227C"/>
    <w:rsid w:val="0000254A"/>
    <w:rsid w:val="00002B2B"/>
    <w:rsid w:val="00004D82"/>
    <w:rsid w:val="000075E9"/>
    <w:rsid w:val="000104F6"/>
    <w:rsid w:val="000137AC"/>
    <w:rsid w:val="00013907"/>
    <w:rsid w:val="00013E68"/>
    <w:rsid w:val="00014172"/>
    <w:rsid w:val="00014EB7"/>
    <w:rsid w:val="000161D9"/>
    <w:rsid w:val="000166A9"/>
    <w:rsid w:val="00016E6C"/>
    <w:rsid w:val="000208B2"/>
    <w:rsid w:val="00023350"/>
    <w:rsid w:val="00023453"/>
    <w:rsid w:val="000243A6"/>
    <w:rsid w:val="000244BE"/>
    <w:rsid w:val="000271C8"/>
    <w:rsid w:val="00027544"/>
    <w:rsid w:val="00030BFD"/>
    <w:rsid w:val="00032FF5"/>
    <w:rsid w:val="000333B6"/>
    <w:rsid w:val="0003486F"/>
    <w:rsid w:val="00034A45"/>
    <w:rsid w:val="00035C58"/>
    <w:rsid w:val="00036117"/>
    <w:rsid w:val="00036500"/>
    <w:rsid w:val="00037DBB"/>
    <w:rsid w:val="00040339"/>
    <w:rsid w:val="00040874"/>
    <w:rsid w:val="00040D83"/>
    <w:rsid w:val="000411BE"/>
    <w:rsid w:val="00044143"/>
    <w:rsid w:val="00044EB1"/>
    <w:rsid w:val="00044EF7"/>
    <w:rsid w:val="000478CF"/>
    <w:rsid w:val="0005277E"/>
    <w:rsid w:val="00052C69"/>
    <w:rsid w:val="0005339C"/>
    <w:rsid w:val="00053992"/>
    <w:rsid w:val="00054CF3"/>
    <w:rsid w:val="00055D2D"/>
    <w:rsid w:val="000561D4"/>
    <w:rsid w:val="000609DD"/>
    <w:rsid w:val="00060E03"/>
    <w:rsid w:val="00062575"/>
    <w:rsid w:val="000630BB"/>
    <w:rsid w:val="0006369D"/>
    <w:rsid w:val="000640CF"/>
    <w:rsid w:val="00064D6F"/>
    <w:rsid w:val="000652E2"/>
    <w:rsid w:val="000656FF"/>
    <w:rsid w:val="00066670"/>
    <w:rsid w:val="000667CF"/>
    <w:rsid w:val="000676A3"/>
    <w:rsid w:val="00067772"/>
    <w:rsid w:val="00070456"/>
    <w:rsid w:val="00070F7A"/>
    <w:rsid w:val="00071682"/>
    <w:rsid w:val="0007502C"/>
    <w:rsid w:val="00075F35"/>
    <w:rsid w:val="00075F4B"/>
    <w:rsid w:val="000763CA"/>
    <w:rsid w:val="00076DC6"/>
    <w:rsid w:val="00080A05"/>
    <w:rsid w:val="00082FDD"/>
    <w:rsid w:val="000860E2"/>
    <w:rsid w:val="00086555"/>
    <w:rsid w:val="000866BB"/>
    <w:rsid w:val="000875BC"/>
    <w:rsid w:val="00091C63"/>
    <w:rsid w:val="000932BB"/>
    <w:rsid w:val="00093A63"/>
    <w:rsid w:val="00093AF8"/>
    <w:rsid w:val="000A23B1"/>
    <w:rsid w:val="000A2A3A"/>
    <w:rsid w:val="000A2FA3"/>
    <w:rsid w:val="000A36F8"/>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74F"/>
    <w:rsid w:val="000D3BFD"/>
    <w:rsid w:val="000D6D6C"/>
    <w:rsid w:val="000E1056"/>
    <w:rsid w:val="000E1AE4"/>
    <w:rsid w:val="000E4B48"/>
    <w:rsid w:val="000E4C1F"/>
    <w:rsid w:val="000E4C9A"/>
    <w:rsid w:val="000E5793"/>
    <w:rsid w:val="000E58BC"/>
    <w:rsid w:val="000F08D1"/>
    <w:rsid w:val="000F08E8"/>
    <w:rsid w:val="000F289A"/>
    <w:rsid w:val="000F35AA"/>
    <w:rsid w:val="000F60A2"/>
    <w:rsid w:val="000F74FA"/>
    <w:rsid w:val="00101574"/>
    <w:rsid w:val="00102219"/>
    <w:rsid w:val="00102E03"/>
    <w:rsid w:val="001036B9"/>
    <w:rsid w:val="00105852"/>
    <w:rsid w:val="00107CC7"/>
    <w:rsid w:val="00107D5D"/>
    <w:rsid w:val="001106ED"/>
    <w:rsid w:val="001109ED"/>
    <w:rsid w:val="00111CC7"/>
    <w:rsid w:val="00114294"/>
    <w:rsid w:val="00115FEE"/>
    <w:rsid w:val="001160E2"/>
    <w:rsid w:val="00116525"/>
    <w:rsid w:val="00116F72"/>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1DB"/>
    <w:rsid w:val="00134BFF"/>
    <w:rsid w:val="00135018"/>
    <w:rsid w:val="00136E58"/>
    <w:rsid w:val="001370F5"/>
    <w:rsid w:val="00137135"/>
    <w:rsid w:val="00137447"/>
    <w:rsid w:val="001409C5"/>
    <w:rsid w:val="0014227A"/>
    <w:rsid w:val="00145E31"/>
    <w:rsid w:val="001466D6"/>
    <w:rsid w:val="00151AF1"/>
    <w:rsid w:val="00153291"/>
    <w:rsid w:val="001541EF"/>
    <w:rsid w:val="0015580A"/>
    <w:rsid w:val="001558E2"/>
    <w:rsid w:val="00156881"/>
    <w:rsid w:val="00156E4C"/>
    <w:rsid w:val="001572EA"/>
    <w:rsid w:val="00157AE8"/>
    <w:rsid w:val="00160497"/>
    <w:rsid w:val="001611C1"/>
    <w:rsid w:val="00162198"/>
    <w:rsid w:val="00162C19"/>
    <w:rsid w:val="00163994"/>
    <w:rsid w:val="00165EF0"/>
    <w:rsid w:val="00170484"/>
    <w:rsid w:val="00172400"/>
    <w:rsid w:val="001728D8"/>
    <w:rsid w:val="00174A61"/>
    <w:rsid w:val="00174D2D"/>
    <w:rsid w:val="00185350"/>
    <w:rsid w:val="00190197"/>
    <w:rsid w:val="00190483"/>
    <w:rsid w:val="00192265"/>
    <w:rsid w:val="00192369"/>
    <w:rsid w:val="00192E99"/>
    <w:rsid w:val="001932D3"/>
    <w:rsid w:val="001945ED"/>
    <w:rsid w:val="00197F92"/>
    <w:rsid w:val="001A1E77"/>
    <w:rsid w:val="001A21C9"/>
    <w:rsid w:val="001A2A2C"/>
    <w:rsid w:val="001A2D6E"/>
    <w:rsid w:val="001A3856"/>
    <w:rsid w:val="001A3990"/>
    <w:rsid w:val="001A3A4A"/>
    <w:rsid w:val="001A712D"/>
    <w:rsid w:val="001A7AAA"/>
    <w:rsid w:val="001B013C"/>
    <w:rsid w:val="001B08FF"/>
    <w:rsid w:val="001B14A2"/>
    <w:rsid w:val="001B255F"/>
    <w:rsid w:val="001B2A10"/>
    <w:rsid w:val="001B3714"/>
    <w:rsid w:val="001B422B"/>
    <w:rsid w:val="001B4739"/>
    <w:rsid w:val="001B4F0E"/>
    <w:rsid w:val="001B5078"/>
    <w:rsid w:val="001B760C"/>
    <w:rsid w:val="001B7888"/>
    <w:rsid w:val="001C0117"/>
    <w:rsid w:val="001C0688"/>
    <w:rsid w:val="001C0D75"/>
    <w:rsid w:val="001C17D6"/>
    <w:rsid w:val="001C277A"/>
    <w:rsid w:val="001C4E7C"/>
    <w:rsid w:val="001C5C04"/>
    <w:rsid w:val="001C5FD0"/>
    <w:rsid w:val="001C6263"/>
    <w:rsid w:val="001D1304"/>
    <w:rsid w:val="001D2FD2"/>
    <w:rsid w:val="001D3DC0"/>
    <w:rsid w:val="001D59A3"/>
    <w:rsid w:val="001D59F7"/>
    <w:rsid w:val="001D5A59"/>
    <w:rsid w:val="001D6BB0"/>
    <w:rsid w:val="001D70FD"/>
    <w:rsid w:val="001D71CA"/>
    <w:rsid w:val="001D71FC"/>
    <w:rsid w:val="001E060E"/>
    <w:rsid w:val="001E1293"/>
    <w:rsid w:val="001E31F7"/>
    <w:rsid w:val="001E37AF"/>
    <w:rsid w:val="001E3AC3"/>
    <w:rsid w:val="001E5154"/>
    <w:rsid w:val="001E5679"/>
    <w:rsid w:val="001E7F96"/>
    <w:rsid w:val="001F1294"/>
    <w:rsid w:val="001F1754"/>
    <w:rsid w:val="001F3F32"/>
    <w:rsid w:val="001F7701"/>
    <w:rsid w:val="00201FD6"/>
    <w:rsid w:val="00203A4B"/>
    <w:rsid w:val="00206F89"/>
    <w:rsid w:val="00207517"/>
    <w:rsid w:val="00210D61"/>
    <w:rsid w:val="00217C3B"/>
    <w:rsid w:val="00217D5F"/>
    <w:rsid w:val="00220869"/>
    <w:rsid w:val="00221C8D"/>
    <w:rsid w:val="00222091"/>
    <w:rsid w:val="00222C6B"/>
    <w:rsid w:val="00223423"/>
    <w:rsid w:val="00223A5E"/>
    <w:rsid w:val="00224598"/>
    <w:rsid w:val="0022492F"/>
    <w:rsid w:val="00224CA1"/>
    <w:rsid w:val="00230BF7"/>
    <w:rsid w:val="002333CE"/>
    <w:rsid w:val="002352DF"/>
    <w:rsid w:val="002373C1"/>
    <w:rsid w:val="0024299B"/>
    <w:rsid w:val="00244FE1"/>
    <w:rsid w:val="00245E59"/>
    <w:rsid w:val="00246213"/>
    <w:rsid w:val="002516C1"/>
    <w:rsid w:val="00251AA6"/>
    <w:rsid w:val="0025357E"/>
    <w:rsid w:val="0025414E"/>
    <w:rsid w:val="002545CB"/>
    <w:rsid w:val="002546F9"/>
    <w:rsid w:val="00255242"/>
    <w:rsid w:val="002564C4"/>
    <w:rsid w:val="002564FF"/>
    <w:rsid w:val="00256B3D"/>
    <w:rsid w:val="00260C68"/>
    <w:rsid w:val="0026116A"/>
    <w:rsid w:val="0026379F"/>
    <w:rsid w:val="00264E77"/>
    <w:rsid w:val="0026518B"/>
    <w:rsid w:val="002666D6"/>
    <w:rsid w:val="00266847"/>
    <w:rsid w:val="00267591"/>
    <w:rsid w:val="00267E39"/>
    <w:rsid w:val="002702A8"/>
    <w:rsid w:val="00271814"/>
    <w:rsid w:val="00271930"/>
    <w:rsid w:val="00271CEA"/>
    <w:rsid w:val="002745C6"/>
    <w:rsid w:val="00275D79"/>
    <w:rsid w:val="00277065"/>
    <w:rsid w:val="00277916"/>
    <w:rsid w:val="002805B0"/>
    <w:rsid w:val="002831FD"/>
    <w:rsid w:val="002833AB"/>
    <w:rsid w:val="00284D10"/>
    <w:rsid w:val="00284DB7"/>
    <w:rsid w:val="0028635F"/>
    <w:rsid w:val="00286B8B"/>
    <w:rsid w:val="00291CA9"/>
    <w:rsid w:val="0029255C"/>
    <w:rsid w:val="00295C7C"/>
    <w:rsid w:val="002960BE"/>
    <w:rsid w:val="002A01EC"/>
    <w:rsid w:val="002A0FA9"/>
    <w:rsid w:val="002A272C"/>
    <w:rsid w:val="002A4384"/>
    <w:rsid w:val="002A6C75"/>
    <w:rsid w:val="002A6E4B"/>
    <w:rsid w:val="002A7505"/>
    <w:rsid w:val="002B145A"/>
    <w:rsid w:val="002C2897"/>
    <w:rsid w:val="002C5379"/>
    <w:rsid w:val="002C579C"/>
    <w:rsid w:val="002C6967"/>
    <w:rsid w:val="002C7735"/>
    <w:rsid w:val="002D01EE"/>
    <w:rsid w:val="002D0D22"/>
    <w:rsid w:val="002D0F24"/>
    <w:rsid w:val="002D1FF1"/>
    <w:rsid w:val="002D2D37"/>
    <w:rsid w:val="002D3B3E"/>
    <w:rsid w:val="002D48E0"/>
    <w:rsid w:val="002D4D67"/>
    <w:rsid w:val="002D5920"/>
    <w:rsid w:val="002D5CAE"/>
    <w:rsid w:val="002E18D3"/>
    <w:rsid w:val="002E2B7E"/>
    <w:rsid w:val="002E2C59"/>
    <w:rsid w:val="002E3994"/>
    <w:rsid w:val="002E3CAB"/>
    <w:rsid w:val="002E49D2"/>
    <w:rsid w:val="002E4DF7"/>
    <w:rsid w:val="002E65BC"/>
    <w:rsid w:val="002E6F69"/>
    <w:rsid w:val="002E7D76"/>
    <w:rsid w:val="002F1A2E"/>
    <w:rsid w:val="002F2292"/>
    <w:rsid w:val="002F338B"/>
    <w:rsid w:val="002F4AD6"/>
    <w:rsid w:val="002F5668"/>
    <w:rsid w:val="002F73A6"/>
    <w:rsid w:val="003006A0"/>
    <w:rsid w:val="003006FB"/>
    <w:rsid w:val="003020C1"/>
    <w:rsid w:val="00306592"/>
    <w:rsid w:val="0030733F"/>
    <w:rsid w:val="00307F1D"/>
    <w:rsid w:val="003105B8"/>
    <w:rsid w:val="00310F87"/>
    <w:rsid w:val="00311224"/>
    <w:rsid w:val="00313AFF"/>
    <w:rsid w:val="003153DE"/>
    <w:rsid w:val="00315C00"/>
    <w:rsid w:val="003168FD"/>
    <w:rsid w:val="00316D1A"/>
    <w:rsid w:val="0032053F"/>
    <w:rsid w:val="00320AE1"/>
    <w:rsid w:val="00321CB6"/>
    <w:rsid w:val="00321EBD"/>
    <w:rsid w:val="00324285"/>
    <w:rsid w:val="00330695"/>
    <w:rsid w:val="00332A80"/>
    <w:rsid w:val="00332E66"/>
    <w:rsid w:val="00332EED"/>
    <w:rsid w:val="003337CA"/>
    <w:rsid w:val="0034116E"/>
    <w:rsid w:val="00341442"/>
    <w:rsid w:val="003441AF"/>
    <w:rsid w:val="00346BE7"/>
    <w:rsid w:val="00347EBE"/>
    <w:rsid w:val="00351E55"/>
    <w:rsid w:val="003528F7"/>
    <w:rsid w:val="0035299C"/>
    <w:rsid w:val="0035358E"/>
    <w:rsid w:val="00353D8F"/>
    <w:rsid w:val="003542CE"/>
    <w:rsid w:val="00355DE0"/>
    <w:rsid w:val="003569BC"/>
    <w:rsid w:val="00357183"/>
    <w:rsid w:val="00361CE6"/>
    <w:rsid w:val="003621C7"/>
    <w:rsid w:val="00364807"/>
    <w:rsid w:val="00365280"/>
    <w:rsid w:val="0036608C"/>
    <w:rsid w:val="0036624C"/>
    <w:rsid w:val="00366483"/>
    <w:rsid w:val="00367545"/>
    <w:rsid w:val="00370763"/>
    <w:rsid w:val="00372D47"/>
    <w:rsid w:val="00374FAE"/>
    <w:rsid w:val="0037548A"/>
    <w:rsid w:val="00375BAB"/>
    <w:rsid w:val="00376851"/>
    <w:rsid w:val="0037736D"/>
    <w:rsid w:val="00382BD5"/>
    <w:rsid w:val="00384010"/>
    <w:rsid w:val="00384056"/>
    <w:rsid w:val="0038435A"/>
    <w:rsid w:val="00387428"/>
    <w:rsid w:val="00390FAF"/>
    <w:rsid w:val="00392C9F"/>
    <w:rsid w:val="00394B25"/>
    <w:rsid w:val="00395908"/>
    <w:rsid w:val="00396261"/>
    <w:rsid w:val="00397242"/>
    <w:rsid w:val="003973A7"/>
    <w:rsid w:val="003A0712"/>
    <w:rsid w:val="003A3672"/>
    <w:rsid w:val="003A5ECD"/>
    <w:rsid w:val="003A69A1"/>
    <w:rsid w:val="003B3AEA"/>
    <w:rsid w:val="003B3E80"/>
    <w:rsid w:val="003B60CA"/>
    <w:rsid w:val="003B6B69"/>
    <w:rsid w:val="003B7706"/>
    <w:rsid w:val="003B79D3"/>
    <w:rsid w:val="003C06E9"/>
    <w:rsid w:val="003C0D15"/>
    <w:rsid w:val="003C1FF1"/>
    <w:rsid w:val="003C2BAD"/>
    <w:rsid w:val="003C2C6F"/>
    <w:rsid w:val="003C3BD6"/>
    <w:rsid w:val="003C3D94"/>
    <w:rsid w:val="003C3EAB"/>
    <w:rsid w:val="003C4F62"/>
    <w:rsid w:val="003C5D91"/>
    <w:rsid w:val="003C7F1A"/>
    <w:rsid w:val="003D0266"/>
    <w:rsid w:val="003D3171"/>
    <w:rsid w:val="003D3B64"/>
    <w:rsid w:val="003D5AEA"/>
    <w:rsid w:val="003D6537"/>
    <w:rsid w:val="003D7312"/>
    <w:rsid w:val="003D7876"/>
    <w:rsid w:val="003E21EF"/>
    <w:rsid w:val="003E2AAF"/>
    <w:rsid w:val="003E59A5"/>
    <w:rsid w:val="003E6DCE"/>
    <w:rsid w:val="003E7E7E"/>
    <w:rsid w:val="003E7F5E"/>
    <w:rsid w:val="003F1E03"/>
    <w:rsid w:val="003F5249"/>
    <w:rsid w:val="003F78E6"/>
    <w:rsid w:val="00400BC0"/>
    <w:rsid w:val="00401331"/>
    <w:rsid w:val="00401848"/>
    <w:rsid w:val="004070D7"/>
    <w:rsid w:val="004074A3"/>
    <w:rsid w:val="00411314"/>
    <w:rsid w:val="00412A0F"/>
    <w:rsid w:val="0041470F"/>
    <w:rsid w:val="004150D6"/>
    <w:rsid w:val="004202E0"/>
    <w:rsid w:val="00420978"/>
    <w:rsid w:val="00420DAA"/>
    <w:rsid w:val="0042176E"/>
    <w:rsid w:val="00421D61"/>
    <w:rsid w:val="00422436"/>
    <w:rsid w:val="00422537"/>
    <w:rsid w:val="004230DA"/>
    <w:rsid w:val="00423CEA"/>
    <w:rsid w:val="00427BD4"/>
    <w:rsid w:val="00430572"/>
    <w:rsid w:val="00434AB2"/>
    <w:rsid w:val="004353AB"/>
    <w:rsid w:val="004364C8"/>
    <w:rsid w:val="004365B7"/>
    <w:rsid w:val="00437A41"/>
    <w:rsid w:val="0044024B"/>
    <w:rsid w:val="00440BE3"/>
    <w:rsid w:val="004412F1"/>
    <w:rsid w:val="004413D9"/>
    <w:rsid w:val="004419E7"/>
    <w:rsid w:val="00443210"/>
    <w:rsid w:val="0044435E"/>
    <w:rsid w:val="0044442B"/>
    <w:rsid w:val="00444FC4"/>
    <w:rsid w:val="004467A4"/>
    <w:rsid w:val="0044729B"/>
    <w:rsid w:val="00447679"/>
    <w:rsid w:val="00447761"/>
    <w:rsid w:val="00451C81"/>
    <w:rsid w:val="00452C47"/>
    <w:rsid w:val="00454255"/>
    <w:rsid w:val="00454DAB"/>
    <w:rsid w:val="00455280"/>
    <w:rsid w:val="00463767"/>
    <w:rsid w:val="00464F69"/>
    <w:rsid w:val="00465C94"/>
    <w:rsid w:val="00465E46"/>
    <w:rsid w:val="0046615D"/>
    <w:rsid w:val="004668AC"/>
    <w:rsid w:val="004678E3"/>
    <w:rsid w:val="00467A78"/>
    <w:rsid w:val="00467A9A"/>
    <w:rsid w:val="00467EAF"/>
    <w:rsid w:val="004703AD"/>
    <w:rsid w:val="00470F4B"/>
    <w:rsid w:val="004721DC"/>
    <w:rsid w:val="00473FF6"/>
    <w:rsid w:val="00475DED"/>
    <w:rsid w:val="00476B65"/>
    <w:rsid w:val="00480AE3"/>
    <w:rsid w:val="00481EAB"/>
    <w:rsid w:val="00481F23"/>
    <w:rsid w:val="0048500C"/>
    <w:rsid w:val="00485854"/>
    <w:rsid w:val="004869D6"/>
    <w:rsid w:val="00487394"/>
    <w:rsid w:val="004907C1"/>
    <w:rsid w:val="00492972"/>
    <w:rsid w:val="00494AF3"/>
    <w:rsid w:val="00496935"/>
    <w:rsid w:val="00497474"/>
    <w:rsid w:val="00497AC5"/>
    <w:rsid w:val="00497F68"/>
    <w:rsid w:val="004A0A2C"/>
    <w:rsid w:val="004A489A"/>
    <w:rsid w:val="004A5964"/>
    <w:rsid w:val="004B0A50"/>
    <w:rsid w:val="004B150B"/>
    <w:rsid w:val="004B1552"/>
    <w:rsid w:val="004B45AF"/>
    <w:rsid w:val="004C0729"/>
    <w:rsid w:val="004C254D"/>
    <w:rsid w:val="004C407E"/>
    <w:rsid w:val="004C545C"/>
    <w:rsid w:val="004C70EE"/>
    <w:rsid w:val="004C7132"/>
    <w:rsid w:val="004C7428"/>
    <w:rsid w:val="004D0C95"/>
    <w:rsid w:val="004D1FF3"/>
    <w:rsid w:val="004D441B"/>
    <w:rsid w:val="004D580F"/>
    <w:rsid w:val="004D58CA"/>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2EFC"/>
    <w:rsid w:val="00504DF5"/>
    <w:rsid w:val="005074C9"/>
    <w:rsid w:val="00510459"/>
    <w:rsid w:val="00510929"/>
    <w:rsid w:val="00512D14"/>
    <w:rsid w:val="005130A6"/>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5FE8"/>
    <w:rsid w:val="00536FFB"/>
    <w:rsid w:val="00537F7A"/>
    <w:rsid w:val="005404EA"/>
    <w:rsid w:val="00540B4D"/>
    <w:rsid w:val="00541248"/>
    <w:rsid w:val="00541A48"/>
    <w:rsid w:val="00542966"/>
    <w:rsid w:val="00542AC4"/>
    <w:rsid w:val="00542CF4"/>
    <w:rsid w:val="00543579"/>
    <w:rsid w:val="005456F4"/>
    <w:rsid w:val="005466E0"/>
    <w:rsid w:val="00551AF9"/>
    <w:rsid w:val="00554682"/>
    <w:rsid w:val="00555644"/>
    <w:rsid w:val="0055632B"/>
    <w:rsid w:val="00556B65"/>
    <w:rsid w:val="005572E2"/>
    <w:rsid w:val="00560113"/>
    <w:rsid w:val="005625F1"/>
    <w:rsid w:val="00563773"/>
    <w:rsid w:val="00565618"/>
    <w:rsid w:val="00565AB2"/>
    <w:rsid w:val="00565C9D"/>
    <w:rsid w:val="00566415"/>
    <w:rsid w:val="005664B2"/>
    <w:rsid w:val="005665BB"/>
    <w:rsid w:val="005701DF"/>
    <w:rsid w:val="00570D2F"/>
    <w:rsid w:val="00571708"/>
    <w:rsid w:val="00572CCD"/>
    <w:rsid w:val="00573EFD"/>
    <w:rsid w:val="00575941"/>
    <w:rsid w:val="00580923"/>
    <w:rsid w:val="0058451F"/>
    <w:rsid w:val="005851DC"/>
    <w:rsid w:val="00587BE0"/>
    <w:rsid w:val="00591634"/>
    <w:rsid w:val="00592067"/>
    <w:rsid w:val="0059369D"/>
    <w:rsid w:val="00596279"/>
    <w:rsid w:val="0059699B"/>
    <w:rsid w:val="005A3822"/>
    <w:rsid w:val="005A4B67"/>
    <w:rsid w:val="005A5A6F"/>
    <w:rsid w:val="005B1C65"/>
    <w:rsid w:val="005B1DAE"/>
    <w:rsid w:val="005B2CBB"/>
    <w:rsid w:val="005B2D29"/>
    <w:rsid w:val="005B3240"/>
    <w:rsid w:val="005B3961"/>
    <w:rsid w:val="005B3E03"/>
    <w:rsid w:val="005B4876"/>
    <w:rsid w:val="005B604B"/>
    <w:rsid w:val="005B6AC0"/>
    <w:rsid w:val="005B71D7"/>
    <w:rsid w:val="005C321F"/>
    <w:rsid w:val="005C4889"/>
    <w:rsid w:val="005C4AF3"/>
    <w:rsid w:val="005C4C3E"/>
    <w:rsid w:val="005C5FD6"/>
    <w:rsid w:val="005C68EA"/>
    <w:rsid w:val="005C6BF9"/>
    <w:rsid w:val="005C6E50"/>
    <w:rsid w:val="005C7061"/>
    <w:rsid w:val="005C7154"/>
    <w:rsid w:val="005D1453"/>
    <w:rsid w:val="005D14F2"/>
    <w:rsid w:val="005D222A"/>
    <w:rsid w:val="005D2923"/>
    <w:rsid w:val="005D2D9A"/>
    <w:rsid w:val="005D375C"/>
    <w:rsid w:val="005D4CBD"/>
    <w:rsid w:val="005D5B74"/>
    <w:rsid w:val="005D66E2"/>
    <w:rsid w:val="005D670F"/>
    <w:rsid w:val="005D7989"/>
    <w:rsid w:val="005E169F"/>
    <w:rsid w:val="005E3266"/>
    <w:rsid w:val="005E4572"/>
    <w:rsid w:val="005E480C"/>
    <w:rsid w:val="005E5C57"/>
    <w:rsid w:val="005E6D65"/>
    <w:rsid w:val="005E78E4"/>
    <w:rsid w:val="005E7FC7"/>
    <w:rsid w:val="005F04A8"/>
    <w:rsid w:val="005F198F"/>
    <w:rsid w:val="005F416D"/>
    <w:rsid w:val="005F4A70"/>
    <w:rsid w:val="005F61C4"/>
    <w:rsid w:val="0060090A"/>
    <w:rsid w:val="00601916"/>
    <w:rsid w:val="006030E0"/>
    <w:rsid w:val="00604281"/>
    <w:rsid w:val="00604699"/>
    <w:rsid w:val="00604BB8"/>
    <w:rsid w:val="006054DD"/>
    <w:rsid w:val="00605CF3"/>
    <w:rsid w:val="006072C6"/>
    <w:rsid w:val="0061042A"/>
    <w:rsid w:val="006106FC"/>
    <w:rsid w:val="006114EA"/>
    <w:rsid w:val="00612699"/>
    <w:rsid w:val="00612A04"/>
    <w:rsid w:val="00612BEF"/>
    <w:rsid w:val="00614F6B"/>
    <w:rsid w:val="006152C0"/>
    <w:rsid w:val="00615A3A"/>
    <w:rsid w:val="00616479"/>
    <w:rsid w:val="006203E6"/>
    <w:rsid w:val="00620F7A"/>
    <w:rsid w:val="0062105B"/>
    <w:rsid w:val="00621CC5"/>
    <w:rsid w:val="006272DA"/>
    <w:rsid w:val="00627518"/>
    <w:rsid w:val="006301CD"/>
    <w:rsid w:val="00630E5B"/>
    <w:rsid w:val="00632D35"/>
    <w:rsid w:val="00632D3E"/>
    <w:rsid w:val="006342FD"/>
    <w:rsid w:val="00634302"/>
    <w:rsid w:val="00636CAB"/>
    <w:rsid w:val="00643D25"/>
    <w:rsid w:val="006442CA"/>
    <w:rsid w:val="0064525E"/>
    <w:rsid w:val="00647E9D"/>
    <w:rsid w:val="00650F7F"/>
    <w:rsid w:val="00651F77"/>
    <w:rsid w:val="006550C1"/>
    <w:rsid w:val="00660156"/>
    <w:rsid w:val="00664FB2"/>
    <w:rsid w:val="00667138"/>
    <w:rsid w:val="0067252D"/>
    <w:rsid w:val="0067262E"/>
    <w:rsid w:val="006733A0"/>
    <w:rsid w:val="00673AF7"/>
    <w:rsid w:val="00673D7B"/>
    <w:rsid w:val="00674A0E"/>
    <w:rsid w:val="00676E6D"/>
    <w:rsid w:val="006770AD"/>
    <w:rsid w:val="006771C9"/>
    <w:rsid w:val="0067765D"/>
    <w:rsid w:val="00677E60"/>
    <w:rsid w:val="00680938"/>
    <w:rsid w:val="00680A69"/>
    <w:rsid w:val="00682EE3"/>
    <w:rsid w:val="00683107"/>
    <w:rsid w:val="0068638C"/>
    <w:rsid w:val="00690487"/>
    <w:rsid w:val="0069120B"/>
    <w:rsid w:val="006935CB"/>
    <w:rsid w:val="00694BD3"/>
    <w:rsid w:val="006967CC"/>
    <w:rsid w:val="006A0EFA"/>
    <w:rsid w:val="006A135F"/>
    <w:rsid w:val="006A207B"/>
    <w:rsid w:val="006A26B4"/>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C6B43"/>
    <w:rsid w:val="006C7FE4"/>
    <w:rsid w:val="006D1966"/>
    <w:rsid w:val="006D3834"/>
    <w:rsid w:val="006D3A8E"/>
    <w:rsid w:val="006D4EAC"/>
    <w:rsid w:val="006E0430"/>
    <w:rsid w:val="006E2A10"/>
    <w:rsid w:val="006E2FFF"/>
    <w:rsid w:val="006E64CB"/>
    <w:rsid w:val="006E7CC4"/>
    <w:rsid w:val="006F2C80"/>
    <w:rsid w:val="006F4283"/>
    <w:rsid w:val="006F6592"/>
    <w:rsid w:val="006F66E9"/>
    <w:rsid w:val="006F6BFB"/>
    <w:rsid w:val="006F7119"/>
    <w:rsid w:val="00701902"/>
    <w:rsid w:val="00701F87"/>
    <w:rsid w:val="0070289A"/>
    <w:rsid w:val="00705538"/>
    <w:rsid w:val="00705DFE"/>
    <w:rsid w:val="007070D1"/>
    <w:rsid w:val="00707F61"/>
    <w:rsid w:val="00710589"/>
    <w:rsid w:val="007126DC"/>
    <w:rsid w:val="00713035"/>
    <w:rsid w:val="00715168"/>
    <w:rsid w:val="00715536"/>
    <w:rsid w:val="007164B9"/>
    <w:rsid w:val="00716D23"/>
    <w:rsid w:val="00716E2E"/>
    <w:rsid w:val="00720456"/>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2E7D"/>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673"/>
    <w:rsid w:val="0076086B"/>
    <w:rsid w:val="0076449C"/>
    <w:rsid w:val="00765B32"/>
    <w:rsid w:val="00767B9B"/>
    <w:rsid w:val="00770D43"/>
    <w:rsid w:val="00772E51"/>
    <w:rsid w:val="0077339E"/>
    <w:rsid w:val="007733D0"/>
    <w:rsid w:val="007735B9"/>
    <w:rsid w:val="007737C6"/>
    <w:rsid w:val="00775062"/>
    <w:rsid w:val="0077605A"/>
    <w:rsid w:val="00776515"/>
    <w:rsid w:val="00777F19"/>
    <w:rsid w:val="007805D2"/>
    <w:rsid w:val="00780E0B"/>
    <w:rsid w:val="00780FA9"/>
    <w:rsid w:val="00783617"/>
    <w:rsid w:val="007836D2"/>
    <w:rsid w:val="00785535"/>
    <w:rsid w:val="007869F4"/>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2D49"/>
    <w:rsid w:val="007C3940"/>
    <w:rsid w:val="007C3A63"/>
    <w:rsid w:val="007C4227"/>
    <w:rsid w:val="007C4E92"/>
    <w:rsid w:val="007C5E64"/>
    <w:rsid w:val="007C7F23"/>
    <w:rsid w:val="007D2FEC"/>
    <w:rsid w:val="007D3DB4"/>
    <w:rsid w:val="007D4098"/>
    <w:rsid w:val="007D4D81"/>
    <w:rsid w:val="007D530F"/>
    <w:rsid w:val="007D559E"/>
    <w:rsid w:val="007D5B74"/>
    <w:rsid w:val="007D5EF9"/>
    <w:rsid w:val="007D778D"/>
    <w:rsid w:val="007E0B20"/>
    <w:rsid w:val="007E1795"/>
    <w:rsid w:val="007E2A28"/>
    <w:rsid w:val="007E3044"/>
    <w:rsid w:val="007E3254"/>
    <w:rsid w:val="007E5965"/>
    <w:rsid w:val="007E61A7"/>
    <w:rsid w:val="007E6AE3"/>
    <w:rsid w:val="007E79E5"/>
    <w:rsid w:val="007F088A"/>
    <w:rsid w:val="007F499B"/>
    <w:rsid w:val="007F4E79"/>
    <w:rsid w:val="007F5190"/>
    <w:rsid w:val="007F6477"/>
    <w:rsid w:val="007F77F8"/>
    <w:rsid w:val="00800F5B"/>
    <w:rsid w:val="00802CDA"/>
    <w:rsid w:val="00802DB4"/>
    <w:rsid w:val="00805523"/>
    <w:rsid w:val="008055C1"/>
    <w:rsid w:val="008058FA"/>
    <w:rsid w:val="00806A76"/>
    <w:rsid w:val="00806FCC"/>
    <w:rsid w:val="00811C96"/>
    <w:rsid w:val="008143B8"/>
    <w:rsid w:val="00814CCE"/>
    <w:rsid w:val="00815B41"/>
    <w:rsid w:val="00815F3F"/>
    <w:rsid w:val="008161DF"/>
    <w:rsid w:val="00821F41"/>
    <w:rsid w:val="00822647"/>
    <w:rsid w:val="00822CB6"/>
    <w:rsid w:val="00823050"/>
    <w:rsid w:val="00823336"/>
    <w:rsid w:val="00823E70"/>
    <w:rsid w:val="00824CCC"/>
    <w:rsid w:val="00826FE7"/>
    <w:rsid w:val="008277B1"/>
    <w:rsid w:val="00833903"/>
    <w:rsid w:val="00834B61"/>
    <w:rsid w:val="00835954"/>
    <w:rsid w:val="00835D70"/>
    <w:rsid w:val="00835ED3"/>
    <w:rsid w:val="0083654B"/>
    <w:rsid w:val="00840055"/>
    <w:rsid w:val="00843D2D"/>
    <w:rsid w:val="00845E22"/>
    <w:rsid w:val="00846825"/>
    <w:rsid w:val="00846B68"/>
    <w:rsid w:val="00847172"/>
    <w:rsid w:val="00847720"/>
    <w:rsid w:val="00850F65"/>
    <w:rsid w:val="00852EC6"/>
    <w:rsid w:val="0085372B"/>
    <w:rsid w:val="008545FE"/>
    <w:rsid w:val="00855138"/>
    <w:rsid w:val="00857825"/>
    <w:rsid w:val="008578BB"/>
    <w:rsid w:val="00860A90"/>
    <w:rsid w:val="00861E1C"/>
    <w:rsid w:val="0086478A"/>
    <w:rsid w:val="00865CB0"/>
    <w:rsid w:val="008701D8"/>
    <w:rsid w:val="0087226F"/>
    <w:rsid w:val="00872DED"/>
    <w:rsid w:val="00872FAE"/>
    <w:rsid w:val="008732DF"/>
    <w:rsid w:val="008736B1"/>
    <w:rsid w:val="0087373D"/>
    <w:rsid w:val="00873773"/>
    <w:rsid w:val="008763C9"/>
    <w:rsid w:val="008765E9"/>
    <w:rsid w:val="00885E17"/>
    <w:rsid w:val="00887002"/>
    <w:rsid w:val="008877C6"/>
    <w:rsid w:val="00890B90"/>
    <w:rsid w:val="00890D74"/>
    <w:rsid w:val="0089176D"/>
    <w:rsid w:val="008927C6"/>
    <w:rsid w:val="008947E1"/>
    <w:rsid w:val="008A02C1"/>
    <w:rsid w:val="008A0EA7"/>
    <w:rsid w:val="008A0F38"/>
    <w:rsid w:val="008A2E2E"/>
    <w:rsid w:val="008A3A41"/>
    <w:rsid w:val="008A43A2"/>
    <w:rsid w:val="008A6515"/>
    <w:rsid w:val="008A6A29"/>
    <w:rsid w:val="008A6AF0"/>
    <w:rsid w:val="008A7859"/>
    <w:rsid w:val="008B03C8"/>
    <w:rsid w:val="008B381B"/>
    <w:rsid w:val="008B4E77"/>
    <w:rsid w:val="008B5A18"/>
    <w:rsid w:val="008B5CDC"/>
    <w:rsid w:val="008B616F"/>
    <w:rsid w:val="008B6307"/>
    <w:rsid w:val="008B7102"/>
    <w:rsid w:val="008B7876"/>
    <w:rsid w:val="008C18C1"/>
    <w:rsid w:val="008C3530"/>
    <w:rsid w:val="008C3DA6"/>
    <w:rsid w:val="008C59DC"/>
    <w:rsid w:val="008C70E7"/>
    <w:rsid w:val="008D4BC5"/>
    <w:rsid w:val="008D4E5C"/>
    <w:rsid w:val="008D529E"/>
    <w:rsid w:val="008D55F4"/>
    <w:rsid w:val="008E0B12"/>
    <w:rsid w:val="008E2756"/>
    <w:rsid w:val="008E30B8"/>
    <w:rsid w:val="008E3587"/>
    <w:rsid w:val="008E5B5C"/>
    <w:rsid w:val="008E5BB9"/>
    <w:rsid w:val="008E6436"/>
    <w:rsid w:val="008E6AD6"/>
    <w:rsid w:val="008E6D2E"/>
    <w:rsid w:val="008F01D0"/>
    <w:rsid w:val="008F0A08"/>
    <w:rsid w:val="008F2283"/>
    <w:rsid w:val="008F3B5B"/>
    <w:rsid w:val="008F49D3"/>
    <w:rsid w:val="008F572C"/>
    <w:rsid w:val="008F5914"/>
    <w:rsid w:val="00900CA2"/>
    <w:rsid w:val="00902BC9"/>
    <w:rsid w:val="0090665C"/>
    <w:rsid w:val="00906D0B"/>
    <w:rsid w:val="00907912"/>
    <w:rsid w:val="00910750"/>
    <w:rsid w:val="00911EAF"/>
    <w:rsid w:val="009139A9"/>
    <w:rsid w:val="0091506D"/>
    <w:rsid w:val="0091676F"/>
    <w:rsid w:val="009177BF"/>
    <w:rsid w:val="0092012F"/>
    <w:rsid w:val="00922727"/>
    <w:rsid w:val="009241F6"/>
    <w:rsid w:val="0092791D"/>
    <w:rsid w:val="00930864"/>
    <w:rsid w:val="00930EB7"/>
    <w:rsid w:val="00931A42"/>
    <w:rsid w:val="00932286"/>
    <w:rsid w:val="00932A2A"/>
    <w:rsid w:val="00936099"/>
    <w:rsid w:val="00937227"/>
    <w:rsid w:val="0093784E"/>
    <w:rsid w:val="0093797E"/>
    <w:rsid w:val="009409F5"/>
    <w:rsid w:val="0094269A"/>
    <w:rsid w:val="00946D59"/>
    <w:rsid w:val="00947210"/>
    <w:rsid w:val="00947B04"/>
    <w:rsid w:val="009526E4"/>
    <w:rsid w:val="009530BF"/>
    <w:rsid w:val="0095462A"/>
    <w:rsid w:val="00956070"/>
    <w:rsid w:val="00956CDE"/>
    <w:rsid w:val="009575EE"/>
    <w:rsid w:val="00960027"/>
    <w:rsid w:val="00961240"/>
    <w:rsid w:val="00962B08"/>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9403B"/>
    <w:rsid w:val="00996805"/>
    <w:rsid w:val="009A091A"/>
    <w:rsid w:val="009A15BB"/>
    <w:rsid w:val="009A1AE9"/>
    <w:rsid w:val="009A55F7"/>
    <w:rsid w:val="009B12AA"/>
    <w:rsid w:val="009B2262"/>
    <w:rsid w:val="009B232C"/>
    <w:rsid w:val="009B3E48"/>
    <w:rsid w:val="009B523C"/>
    <w:rsid w:val="009B6CD6"/>
    <w:rsid w:val="009C02FC"/>
    <w:rsid w:val="009C1754"/>
    <w:rsid w:val="009C1811"/>
    <w:rsid w:val="009C3D40"/>
    <w:rsid w:val="009C3E9D"/>
    <w:rsid w:val="009C41B0"/>
    <w:rsid w:val="009D0064"/>
    <w:rsid w:val="009D0A30"/>
    <w:rsid w:val="009D4432"/>
    <w:rsid w:val="009D6564"/>
    <w:rsid w:val="009D6BAA"/>
    <w:rsid w:val="009D73E6"/>
    <w:rsid w:val="009E1C17"/>
    <w:rsid w:val="009E2452"/>
    <w:rsid w:val="009E415D"/>
    <w:rsid w:val="009E42AB"/>
    <w:rsid w:val="009E4AC1"/>
    <w:rsid w:val="009E79B2"/>
    <w:rsid w:val="009E7C5B"/>
    <w:rsid w:val="009F2BD8"/>
    <w:rsid w:val="009F46AD"/>
    <w:rsid w:val="009F53FC"/>
    <w:rsid w:val="009F65B1"/>
    <w:rsid w:val="009F6B92"/>
    <w:rsid w:val="009F6F12"/>
    <w:rsid w:val="009F7665"/>
    <w:rsid w:val="009F7B64"/>
    <w:rsid w:val="00A0153E"/>
    <w:rsid w:val="00A04D48"/>
    <w:rsid w:val="00A06714"/>
    <w:rsid w:val="00A075CF"/>
    <w:rsid w:val="00A07EA0"/>
    <w:rsid w:val="00A17371"/>
    <w:rsid w:val="00A174C3"/>
    <w:rsid w:val="00A2228F"/>
    <w:rsid w:val="00A253CC"/>
    <w:rsid w:val="00A2604E"/>
    <w:rsid w:val="00A27AA1"/>
    <w:rsid w:val="00A30828"/>
    <w:rsid w:val="00A30C8F"/>
    <w:rsid w:val="00A30D16"/>
    <w:rsid w:val="00A310F2"/>
    <w:rsid w:val="00A3116D"/>
    <w:rsid w:val="00A31E7E"/>
    <w:rsid w:val="00A365FB"/>
    <w:rsid w:val="00A366A4"/>
    <w:rsid w:val="00A4194D"/>
    <w:rsid w:val="00A432CE"/>
    <w:rsid w:val="00A43B71"/>
    <w:rsid w:val="00A44856"/>
    <w:rsid w:val="00A45C13"/>
    <w:rsid w:val="00A4700B"/>
    <w:rsid w:val="00A47625"/>
    <w:rsid w:val="00A47C14"/>
    <w:rsid w:val="00A50741"/>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67D97"/>
    <w:rsid w:val="00A72E1B"/>
    <w:rsid w:val="00A74DC0"/>
    <w:rsid w:val="00A82167"/>
    <w:rsid w:val="00A83596"/>
    <w:rsid w:val="00A83835"/>
    <w:rsid w:val="00A845F1"/>
    <w:rsid w:val="00A84904"/>
    <w:rsid w:val="00A85E15"/>
    <w:rsid w:val="00A87BCE"/>
    <w:rsid w:val="00A9332A"/>
    <w:rsid w:val="00A93AC8"/>
    <w:rsid w:val="00A94443"/>
    <w:rsid w:val="00A95988"/>
    <w:rsid w:val="00AA0933"/>
    <w:rsid w:val="00AA0CC0"/>
    <w:rsid w:val="00AA1C9C"/>
    <w:rsid w:val="00AA2472"/>
    <w:rsid w:val="00AA24B3"/>
    <w:rsid w:val="00AA2B5E"/>
    <w:rsid w:val="00AA3534"/>
    <w:rsid w:val="00AA39BD"/>
    <w:rsid w:val="00AA50FB"/>
    <w:rsid w:val="00AA55B4"/>
    <w:rsid w:val="00AA747A"/>
    <w:rsid w:val="00AB0D2A"/>
    <w:rsid w:val="00AB1930"/>
    <w:rsid w:val="00AB415D"/>
    <w:rsid w:val="00AB5B19"/>
    <w:rsid w:val="00AB5FDE"/>
    <w:rsid w:val="00AB763C"/>
    <w:rsid w:val="00AB7758"/>
    <w:rsid w:val="00AC40E0"/>
    <w:rsid w:val="00AC515B"/>
    <w:rsid w:val="00AC5C53"/>
    <w:rsid w:val="00AC5CAF"/>
    <w:rsid w:val="00AC5D89"/>
    <w:rsid w:val="00AC7D6A"/>
    <w:rsid w:val="00AD3933"/>
    <w:rsid w:val="00AD5C90"/>
    <w:rsid w:val="00AE12C9"/>
    <w:rsid w:val="00AE19B8"/>
    <w:rsid w:val="00AE4296"/>
    <w:rsid w:val="00AE66EA"/>
    <w:rsid w:val="00AE702D"/>
    <w:rsid w:val="00AF3D5D"/>
    <w:rsid w:val="00AF4B04"/>
    <w:rsid w:val="00AF56E3"/>
    <w:rsid w:val="00AF5858"/>
    <w:rsid w:val="00B012D3"/>
    <w:rsid w:val="00B01FE5"/>
    <w:rsid w:val="00B02928"/>
    <w:rsid w:val="00B03207"/>
    <w:rsid w:val="00B04D48"/>
    <w:rsid w:val="00B06905"/>
    <w:rsid w:val="00B07914"/>
    <w:rsid w:val="00B11052"/>
    <w:rsid w:val="00B12C10"/>
    <w:rsid w:val="00B1369F"/>
    <w:rsid w:val="00B14579"/>
    <w:rsid w:val="00B14A83"/>
    <w:rsid w:val="00B20119"/>
    <w:rsid w:val="00B2270F"/>
    <w:rsid w:val="00B23DFD"/>
    <w:rsid w:val="00B25630"/>
    <w:rsid w:val="00B25AF1"/>
    <w:rsid w:val="00B26506"/>
    <w:rsid w:val="00B26FE3"/>
    <w:rsid w:val="00B27132"/>
    <w:rsid w:val="00B30E41"/>
    <w:rsid w:val="00B31EAF"/>
    <w:rsid w:val="00B347E5"/>
    <w:rsid w:val="00B3516C"/>
    <w:rsid w:val="00B351CF"/>
    <w:rsid w:val="00B35248"/>
    <w:rsid w:val="00B352C0"/>
    <w:rsid w:val="00B35893"/>
    <w:rsid w:val="00B358F4"/>
    <w:rsid w:val="00B36E5E"/>
    <w:rsid w:val="00B4026F"/>
    <w:rsid w:val="00B40E47"/>
    <w:rsid w:val="00B42564"/>
    <w:rsid w:val="00B42D6E"/>
    <w:rsid w:val="00B430A8"/>
    <w:rsid w:val="00B45173"/>
    <w:rsid w:val="00B47857"/>
    <w:rsid w:val="00B47A70"/>
    <w:rsid w:val="00B47AF8"/>
    <w:rsid w:val="00B51D59"/>
    <w:rsid w:val="00B524A8"/>
    <w:rsid w:val="00B52871"/>
    <w:rsid w:val="00B533F7"/>
    <w:rsid w:val="00B5341C"/>
    <w:rsid w:val="00B54D69"/>
    <w:rsid w:val="00B563E1"/>
    <w:rsid w:val="00B56A7D"/>
    <w:rsid w:val="00B60851"/>
    <w:rsid w:val="00B60EB2"/>
    <w:rsid w:val="00B65E1B"/>
    <w:rsid w:val="00B6759E"/>
    <w:rsid w:val="00B676A0"/>
    <w:rsid w:val="00B70657"/>
    <w:rsid w:val="00B70A52"/>
    <w:rsid w:val="00B71F8B"/>
    <w:rsid w:val="00B720F1"/>
    <w:rsid w:val="00B732DA"/>
    <w:rsid w:val="00B7367C"/>
    <w:rsid w:val="00B73A46"/>
    <w:rsid w:val="00B73DB0"/>
    <w:rsid w:val="00B7654B"/>
    <w:rsid w:val="00B767C9"/>
    <w:rsid w:val="00B77A24"/>
    <w:rsid w:val="00B8246E"/>
    <w:rsid w:val="00B8475F"/>
    <w:rsid w:val="00B84874"/>
    <w:rsid w:val="00B86DA9"/>
    <w:rsid w:val="00B8736B"/>
    <w:rsid w:val="00B879C3"/>
    <w:rsid w:val="00B87BC5"/>
    <w:rsid w:val="00B90F33"/>
    <w:rsid w:val="00B92546"/>
    <w:rsid w:val="00B92740"/>
    <w:rsid w:val="00B92F62"/>
    <w:rsid w:val="00B943C8"/>
    <w:rsid w:val="00B948A7"/>
    <w:rsid w:val="00B9535C"/>
    <w:rsid w:val="00B95BA5"/>
    <w:rsid w:val="00B967F5"/>
    <w:rsid w:val="00B97581"/>
    <w:rsid w:val="00B97657"/>
    <w:rsid w:val="00BA02B2"/>
    <w:rsid w:val="00BA02C4"/>
    <w:rsid w:val="00BA083A"/>
    <w:rsid w:val="00BA36F1"/>
    <w:rsid w:val="00BA528B"/>
    <w:rsid w:val="00BA580A"/>
    <w:rsid w:val="00BA597F"/>
    <w:rsid w:val="00BA5E9F"/>
    <w:rsid w:val="00BA7351"/>
    <w:rsid w:val="00BB0520"/>
    <w:rsid w:val="00BB053B"/>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D0F83"/>
    <w:rsid w:val="00BD10D2"/>
    <w:rsid w:val="00BD1BFE"/>
    <w:rsid w:val="00BD2909"/>
    <w:rsid w:val="00BD40EA"/>
    <w:rsid w:val="00BD6749"/>
    <w:rsid w:val="00BD6E04"/>
    <w:rsid w:val="00BD781B"/>
    <w:rsid w:val="00BE1E95"/>
    <w:rsid w:val="00BE29FF"/>
    <w:rsid w:val="00BE38C6"/>
    <w:rsid w:val="00BE3C70"/>
    <w:rsid w:val="00BE4BED"/>
    <w:rsid w:val="00BE4DD4"/>
    <w:rsid w:val="00BE5550"/>
    <w:rsid w:val="00BE5C9A"/>
    <w:rsid w:val="00BE76E4"/>
    <w:rsid w:val="00BF030A"/>
    <w:rsid w:val="00BF06FC"/>
    <w:rsid w:val="00BF1453"/>
    <w:rsid w:val="00BF17E4"/>
    <w:rsid w:val="00C006D1"/>
    <w:rsid w:val="00C02A36"/>
    <w:rsid w:val="00C05AF2"/>
    <w:rsid w:val="00C05C02"/>
    <w:rsid w:val="00C06945"/>
    <w:rsid w:val="00C073F9"/>
    <w:rsid w:val="00C07759"/>
    <w:rsid w:val="00C12A31"/>
    <w:rsid w:val="00C1303C"/>
    <w:rsid w:val="00C143AA"/>
    <w:rsid w:val="00C15BA3"/>
    <w:rsid w:val="00C15CF5"/>
    <w:rsid w:val="00C162EC"/>
    <w:rsid w:val="00C164B3"/>
    <w:rsid w:val="00C16ACE"/>
    <w:rsid w:val="00C1752C"/>
    <w:rsid w:val="00C20BCC"/>
    <w:rsid w:val="00C2106E"/>
    <w:rsid w:val="00C21348"/>
    <w:rsid w:val="00C21A3B"/>
    <w:rsid w:val="00C260F1"/>
    <w:rsid w:val="00C31F03"/>
    <w:rsid w:val="00C34CFE"/>
    <w:rsid w:val="00C36D46"/>
    <w:rsid w:val="00C40A46"/>
    <w:rsid w:val="00C40E78"/>
    <w:rsid w:val="00C4163E"/>
    <w:rsid w:val="00C43A79"/>
    <w:rsid w:val="00C44224"/>
    <w:rsid w:val="00C443B4"/>
    <w:rsid w:val="00C45492"/>
    <w:rsid w:val="00C45A92"/>
    <w:rsid w:val="00C4638F"/>
    <w:rsid w:val="00C46B60"/>
    <w:rsid w:val="00C47F5B"/>
    <w:rsid w:val="00C50026"/>
    <w:rsid w:val="00C54872"/>
    <w:rsid w:val="00C5642E"/>
    <w:rsid w:val="00C604AB"/>
    <w:rsid w:val="00C62610"/>
    <w:rsid w:val="00C6268D"/>
    <w:rsid w:val="00C6269B"/>
    <w:rsid w:val="00C63EDA"/>
    <w:rsid w:val="00C64E2E"/>
    <w:rsid w:val="00C656CA"/>
    <w:rsid w:val="00C66978"/>
    <w:rsid w:val="00C6734C"/>
    <w:rsid w:val="00C674D2"/>
    <w:rsid w:val="00C67505"/>
    <w:rsid w:val="00C67C74"/>
    <w:rsid w:val="00C733B6"/>
    <w:rsid w:val="00C737E4"/>
    <w:rsid w:val="00C74294"/>
    <w:rsid w:val="00C745E7"/>
    <w:rsid w:val="00C7498D"/>
    <w:rsid w:val="00C752D2"/>
    <w:rsid w:val="00C757B3"/>
    <w:rsid w:val="00C75EAD"/>
    <w:rsid w:val="00C76622"/>
    <w:rsid w:val="00C8139D"/>
    <w:rsid w:val="00C813B8"/>
    <w:rsid w:val="00C837FE"/>
    <w:rsid w:val="00C84044"/>
    <w:rsid w:val="00C85C91"/>
    <w:rsid w:val="00C872A2"/>
    <w:rsid w:val="00C876F7"/>
    <w:rsid w:val="00C8773A"/>
    <w:rsid w:val="00C87F76"/>
    <w:rsid w:val="00C90774"/>
    <w:rsid w:val="00C90C6D"/>
    <w:rsid w:val="00C911DC"/>
    <w:rsid w:val="00C9145F"/>
    <w:rsid w:val="00C96314"/>
    <w:rsid w:val="00C9790E"/>
    <w:rsid w:val="00C97DC2"/>
    <w:rsid w:val="00CA259B"/>
    <w:rsid w:val="00CA6E7A"/>
    <w:rsid w:val="00CB116B"/>
    <w:rsid w:val="00CB18FD"/>
    <w:rsid w:val="00CB2AD7"/>
    <w:rsid w:val="00CB6561"/>
    <w:rsid w:val="00CB6A16"/>
    <w:rsid w:val="00CC116F"/>
    <w:rsid w:val="00CC22BC"/>
    <w:rsid w:val="00CC3756"/>
    <w:rsid w:val="00CC3F25"/>
    <w:rsid w:val="00CC4AE1"/>
    <w:rsid w:val="00CD0DBB"/>
    <w:rsid w:val="00CD307E"/>
    <w:rsid w:val="00CD35FB"/>
    <w:rsid w:val="00CE1A0D"/>
    <w:rsid w:val="00CE1D27"/>
    <w:rsid w:val="00CE2762"/>
    <w:rsid w:val="00CE2A4F"/>
    <w:rsid w:val="00CE3031"/>
    <w:rsid w:val="00CF00E1"/>
    <w:rsid w:val="00CF085B"/>
    <w:rsid w:val="00CF115C"/>
    <w:rsid w:val="00CF3950"/>
    <w:rsid w:val="00CF4AE7"/>
    <w:rsid w:val="00CF4E51"/>
    <w:rsid w:val="00CF6F09"/>
    <w:rsid w:val="00D00B6F"/>
    <w:rsid w:val="00D0108F"/>
    <w:rsid w:val="00D01913"/>
    <w:rsid w:val="00D021E9"/>
    <w:rsid w:val="00D03118"/>
    <w:rsid w:val="00D0359B"/>
    <w:rsid w:val="00D03D17"/>
    <w:rsid w:val="00D04150"/>
    <w:rsid w:val="00D054B3"/>
    <w:rsid w:val="00D05B15"/>
    <w:rsid w:val="00D10383"/>
    <w:rsid w:val="00D130B3"/>
    <w:rsid w:val="00D14FD0"/>
    <w:rsid w:val="00D15078"/>
    <w:rsid w:val="00D15B73"/>
    <w:rsid w:val="00D20098"/>
    <w:rsid w:val="00D207D0"/>
    <w:rsid w:val="00D21BF6"/>
    <w:rsid w:val="00D22E80"/>
    <w:rsid w:val="00D2561A"/>
    <w:rsid w:val="00D26196"/>
    <w:rsid w:val="00D2655C"/>
    <w:rsid w:val="00D303D6"/>
    <w:rsid w:val="00D31761"/>
    <w:rsid w:val="00D33357"/>
    <w:rsid w:val="00D341AB"/>
    <w:rsid w:val="00D344A6"/>
    <w:rsid w:val="00D34FBB"/>
    <w:rsid w:val="00D363D1"/>
    <w:rsid w:val="00D3697E"/>
    <w:rsid w:val="00D370AA"/>
    <w:rsid w:val="00D37354"/>
    <w:rsid w:val="00D408FB"/>
    <w:rsid w:val="00D41DB1"/>
    <w:rsid w:val="00D43212"/>
    <w:rsid w:val="00D4337A"/>
    <w:rsid w:val="00D44BCE"/>
    <w:rsid w:val="00D4526A"/>
    <w:rsid w:val="00D5299C"/>
    <w:rsid w:val="00D55698"/>
    <w:rsid w:val="00D61595"/>
    <w:rsid w:val="00D61908"/>
    <w:rsid w:val="00D648D1"/>
    <w:rsid w:val="00D660C7"/>
    <w:rsid w:val="00D66263"/>
    <w:rsid w:val="00D67235"/>
    <w:rsid w:val="00D67301"/>
    <w:rsid w:val="00D7080A"/>
    <w:rsid w:val="00D70F79"/>
    <w:rsid w:val="00D7187E"/>
    <w:rsid w:val="00D73084"/>
    <w:rsid w:val="00D738D9"/>
    <w:rsid w:val="00D754CC"/>
    <w:rsid w:val="00D756FC"/>
    <w:rsid w:val="00D77F32"/>
    <w:rsid w:val="00D83ADA"/>
    <w:rsid w:val="00D841DF"/>
    <w:rsid w:val="00D84F4A"/>
    <w:rsid w:val="00D85223"/>
    <w:rsid w:val="00D8708E"/>
    <w:rsid w:val="00D90F6E"/>
    <w:rsid w:val="00D912EA"/>
    <w:rsid w:val="00D926AC"/>
    <w:rsid w:val="00D92A3A"/>
    <w:rsid w:val="00D93D1E"/>
    <w:rsid w:val="00D945F3"/>
    <w:rsid w:val="00D96288"/>
    <w:rsid w:val="00DA1E1D"/>
    <w:rsid w:val="00DA2FF9"/>
    <w:rsid w:val="00DA4216"/>
    <w:rsid w:val="00DA5D5E"/>
    <w:rsid w:val="00DA65F2"/>
    <w:rsid w:val="00DA7220"/>
    <w:rsid w:val="00DB0514"/>
    <w:rsid w:val="00DB195A"/>
    <w:rsid w:val="00DB3307"/>
    <w:rsid w:val="00DB3581"/>
    <w:rsid w:val="00DB3C48"/>
    <w:rsid w:val="00DB7FBA"/>
    <w:rsid w:val="00DC011F"/>
    <w:rsid w:val="00DC037D"/>
    <w:rsid w:val="00DC094E"/>
    <w:rsid w:val="00DC0B13"/>
    <w:rsid w:val="00DC1258"/>
    <w:rsid w:val="00DC285D"/>
    <w:rsid w:val="00DC2B0B"/>
    <w:rsid w:val="00DC73DF"/>
    <w:rsid w:val="00DC7BA5"/>
    <w:rsid w:val="00DD1CA6"/>
    <w:rsid w:val="00DD2642"/>
    <w:rsid w:val="00DD2911"/>
    <w:rsid w:val="00DD3505"/>
    <w:rsid w:val="00DD410B"/>
    <w:rsid w:val="00DD5238"/>
    <w:rsid w:val="00DD7762"/>
    <w:rsid w:val="00DE2721"/>
    <w:rsid w:val="00DE2F12"/>
    <w:rsid w:val="00DE6825"/>
    <w:rsid w:val="00DE7024"/>
    <w:rsid w:val="00DE70A0"/>
    <w:rsid w:val="00DE7373"/>
    <w:rsid w:val="00DF057E"/>
    <w:rsid w:val="00DF112A"/>
    <w:rsid w:val="00DF39A0"/>
    <w:rsid w:val="00DF437C"/>
    <w:rsid w:val="00DF5039"/>
    <w:rsid w:val="00DF5089"/>
    <w:rsid w:val="00DF5E43"/>
    <w:rsid w:val="00DF6624"/>
    <w:rsid w:val="00DF6CAC"/>
    <w:rsid w:val="00DF7BCF"/>
    <w:rsid w:val="00E02BBC"/>
    <w:rsid w:val="00E02C37"/>
    <w:rsid w:val="00E03E21"/>
    <w:rsid w:val="00E0430E"/>
    <w:rsid w:val="00E04777"/>
    <w:rsid w:val="00E06979"/>
    <w:rsid w:val="00E0762E"/>
    <w:rsid w:val="00E10793"/>
    <w:rsid w:val="00E11953"/>
    <w:rsid w:val="00E1263E"/>
    <w:rsid w:val="00E1320C"/>
    <w:rsid w:val="00E146C1"/>
    <w:rsid w:val="00E149CB"/>
    <w:rsid w:val="00E16273"/>
    <w:rsid w:val="00E16706"/>
    <w:rsid w:val="00E17C00"/>
    <w:rsid w:val="00E207BB"/>
    <w:rsid w:val="00E20B89"/>
    <w:rsid w:val="00E20EC9"/>
    <w:rsid w:val="00E2175E"/>
    <w:rsid w:val="00E21C15"/>
    <w:rsid w:val="00E22FCB"/>
    <w:rsid w:val="00E23A73"/>
    <w:rsid w:val="00E23F5E"/>
    <w:rsid w:val="00E25020"/>
    <w:rsid w:val="00E26ABF"/>
    <w:rsid w:val="00E26FCA"/>
    <w:rsid w:val="00E2716C"/>
    <w:rsid w:val="00E30BF0"/>
    <w:rsid w:val="00E31272"/>
    <w:rsid w:val="00E312DA"/>
    <w:rsid w:val="00E31766"/>
    <w:rsid w:val="00E31B0B"/>
    <w:rsid w:val="00E33A2F"/>
    <w:rsid w:val="00E35BF0"/>
    <w:rsid w:val="00E379B3"/>
    <w:rsid w:val="00E4065B"/>
    <w:rsid w:val="00E40DDC"/>
    <w:rsid w:val="00E40E16"/>
    <w:rsid w:val="00E40EF1"/>
    <w:rsid w:val="00E411FF"/>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2676"/>
    <w:rsid w:val="00E63258"/>
    <w:rsid w:val="00E63DCE"/>
    <w:rsid w:val="00E648D5"/>
    <w:rsid w:val="00E656BA"/>
    <w:rsid w:val="00E666FB"/>
    <w:rsid w:val="00E674F5"/>
    <w:rsid w:val="00E72AC2"/>
    <w:rsid w:val="00E72EBA"/>
    <w:rsid w:val="00E73C53"/>
    <w:rsid w:val="00E74D6B"/>
    <w:rsid w:val="00E770CB"/>
    <w:rsid w:val="00E77966"/>
    <w:rsid w:val="00E80A63"/>
    <w:rsid w:val="00E82277"/>
    <w:rsid w:val="00E84147"/>
    <w:rsid w:val="00E8489F"/>
    <w:rsid w:val="00E8514F"/>
    <w:rsid w:val="00E9200E"/>
    <w:rsid w:val="00E92919"/>
    <w:rsid w:val="00EA1207"/>
    <w:rsid w:val="00EA154C"/>
    <w:rsid w:val="00EA2365"/>
    <w:rsid w:val="00EA241A"/>
    <w:rsid w:val="00EA2E93"/>
    <w:rsid w:val="00EA412A"/>
    <w:rsid w:val="00EA71A0"/>
    <w:rsid w:val="00EB0F21"/>
    <w:rsid w:val="00EB1680"/>
    <w:rsid w:val="00EB1C5A"/>
    <w:rsid w:val="00EB1E8E"/>
    <w:rsid w:val="00EB2642"/>
    <w:rsid w:val="00EB2DCE"/>
    <w:rsid w:val="00EB306E"/>
    <w:rsid w:val="00EB33C9"/>
    <w:rsid w:val="00EB36A3"/>
    <w:rsid w:val="00EB4349"/>
    <w:rsid w:val="00EB4656"/>
    <w:rsid w:val="00EB5870"/>
    <w:rsid w:val="00EB5C15"/>
    <w:rsid w:val="00EB6522"/>
    <w:rsid w:val="00EB66E4"/>
    <w:rsid w:val="00EB713C"/>
    <w:rsid w:val="00EB7B07"/>
    <w:rsid w:val="00EC1414"/>
    <w:rsid w:val="00EC1D5A"/>
    <w:rsid w:val="00EC4D62"/>
    <w:rsid w:val="00EC7DB0"/>
    <w:rsid w:val="00ED0270"/>
    <w:rsid w:val="00ED05FA"/>
    <w:rsid w:val="00ED0DBC"/>
    <w:rsid w:val="00ED4F8A"/>
    <w:rsid w:val="00ED536A"/>
    <w:rsid w:val="00ED5817"/>
    <w:rsid w:val="00ED641C"/>
    <w:rsid w:val="00ED7388"/>
    <w:rsid w:val="00EE3EE9"/>
    <w:rsid w:val="00EE63C5"/>
    <w:rsid w:val="00EE6BBB"/>
    <w:rsid w:val="00EE76EA"/>
    <w:rsid w:val="00EF0D80"/>
    <w:rsid w:val="00EF6EC4"/>
    <w:rsid w:val="00F005B8"/>
    <w:rsid w:val="00F01E5E"/>
    <w:rsid w:val="00F030A3"/>
    <w:rsid w:val="00F037CF"/>
    <w:rsid w:val="00F039A6"/>
    <w:rsid w:val="00F03A52"/>
    <w:rsid w:val="00F03F68"/>
    <w:rsid w:val="00F05BEF"/>
    <w:rsid w:val="00F05F57"/>
    <w:rsid w:val="00F114B7"/>
    <w:rsid w:val="00F119FD"/>
    <w:rsid w:val="00F1277F"/>
    <w:rsid w:val="00F15658"/>
    <w:rsid w:val="00F16986"/>
    <w:rsid w:val="00F1769C"/>
    <w:rsid w:val="00F20053"/>
    <w:rsid w:val="00F20495"/>
    <w:rsid w:val="00F21178"/>
    <w:rsid w:val="00F26E08"/>
    <w:rsid w:val="00F31EF5"/>
    <w:rsid w:val="00F32699"/>
    <w:rsid w:val="00F32A57"/>
    <w:rsid w:val="00F32C19"/>
    <w:rsid w:val="00F32CB4"/>
    <w:rsid w:val="00F346E0"/>
    <w:rsid w:val="00F34902"/>
    <w:rsid w:val="00F369E8"/>
    <w:rsid w:val="00F403D3"/>
    <w:rsid w:val="00F40DA2"/>
    <w:rsid w:val="00F41A34"/>
    <w:rsid w:val="00F41FE8"/>
    <w:rsid w:val="00F422F4"/>
    <w:rsid w:val="00F42307"/>
    <w:rsid w:val="00F42324"/>
    <w:rsid w:val="00F456AF"/>
    <w:rsid w:val="00F46EDB"/>
    <w:rsid w:val="00F4773D"/>
    <w:rsid w:val="00F47BC7"/>
    <w:rsid w:val="00F47E8B"/>
    <w:rsid w:val="00F527DA"/>
    <w:rsid w:val="00F52F21"/>
    <w:rsid w:val="00F5430C"/>
    <w:rsid w:val="00F57350"/>
    <w:rsid w:val="00F5739A"/>
    <w:rsid w:val="00F604C8"/>
    <w:rsid w:val="00F606CC"/>
    <w:rsid w:val="00F60C2C"/>
    <w:rsid w:val="00F60F5B"/>
    <w:rsid w:val="00F62C5D"/>
    <w:rsid w:val="00F66DCE"/>
    <w:rsid w:val="00F67865"/>
    <w:rsid w:val="00F70E36"/>
    <w:rsid w:val="00F733C2"/>
    <w:rsid w:val="00F73422"/>
    <w:rsid w:val="00F73DAD"/>
    <w:rsid w:val="00F73EEB"/>
    <w:rsid w:val="00F755A6"/>
    <w:rsid w:val="00F77462"/>
    <w:rsid w:val="00F77471"/>
    <w:rsid w:val="00F80C21"/>
    <w:rsid w:val="00F81130"/>
    <w:rsid w:val="00F81580"/>
    <w:rsid w:val="00F83D2E"/>
    <w:rsid w:val="00F866BA"/>
    <w:rsid w:val="00F9080E"/>
    <w:rsid w:val="00F90819"/>
    <w:rsid w:val="00F94968"/>
    <w:rsid w:val="00F96064"/>
    <w:rsid w:val="00F96B0D"/>
    <w:rsid w:val="00F970DF"/>
    <w:rsid w:val="00FA0E3D"/>
    <w:rsid w:val="00FA24EB"/>
    <w:rsid w:val="00FA2DD3"/>
    <w:rsid w:val="00FA30FA"/>
    <w:rsid w:val="00FA35C8"/>
    <w:rsid w:val="00FA4004"/>
    <w:rsid w:val="00FA42C8"/>
    <w:rsid w:val="00FA45D9"/>
    <w:rsid w:val="00FA4946"/>
    <w:rsid w:val="00FA4B04"/>
    <w:rsid w:val="00FA5698"/>
    <w:rsid w:val="00FA5D16"/>
    <w:rsid w:val="00FB2178"/>
    <w:rsid w:val="00FB2600"/>
    <w:rsid w:val="00FB3E23"/>
    <w:rsid w:val="00FB48EB"/>
    <w:rsid w:val="00FC067F"/>
    <w:rsid w:val="00FC0F8C"/>
    <w:rsid w:val="00FC3C26"/>
    <w:rsid w:val="00FC3D15"/>
    <w:rsid w:val="00FC6A6E"/>
    <w:rsid w:val="00FC7E82"/>
    <w:rsid w:val="00FD54C8"/>
    <w:rsid w:val="00FD556D"/>
    <w:rsid w:val="00FD78A6"/>
    <w:rsid w:val="00FE00EE"/>
    <w:rsid w:val="00FE23A8"/>
    <w:rsid w:val="00FE2BF4"/>
    <w:rsid w:val="00FE4CD7"/>
    <w:rsid w:val="00FE643B"/>
    <w:rsid w:val="00FE77E7"/>
    <w:rsid w:val="00FF0C48"/>
    <w:rsid w:val="00FF1E91"/>
    <w:rsid w:val="00FF3C08"/>
    <w:rsid w:val="00FF419F"/>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B95230"/>
  <w15:docId w15:val="{5B4E4EFB-C84D-4520-9219-87A94CBF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 w:id="1900166397">
      <w:bodyDiv w:val="1"/>
      <w:marLeft w:val="0"/>
      <w:marRight w:val="0"/>
      <w:marTop w:val="0"/>
      <w:marBottom w:val="0"/>
      <w:divBdr>
        <w:top w:val="none" w:sz="0" w:space="0" w:color="auto"/>
        <w:left w:val="none" w:sz="0" w:space="0" w:color="auto"/>
        <w:bottom w:val="none" w:sz="0" w:space="0" w:color="auto"/>
        <w:right w:val="none" w:sz="0" w:space="0" w:color="auto"/>
      </w:divBdr>
    </w:div>
    <w:div w:id="1986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1468D-6A98-4E4A-8227-9F95BE1F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15</Pages>
  <Words>3551</Words>
  <Characters>20243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User11</cp:lastModifiedBy>
  <cp:revision>238</cp:revision>
  <cp:lastPrinted>2023-01-23T13:05:00Z</cp:lastPrinted>
  <dcterms:created xsi:type="dcterms:W3CDTF">2025-06-20T07:28:00Z</dcterms:created>
  <dcterms:modified xsi:type="dcterms:W3CDTF">2026-01-12T09:36:00Z</dcterms:modified>
</cp:coreProperties>
</file>